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2FC3" w14:textId="5F3C0D7A" w:rsidR="00A17D77" w:rsidRPr="003743B1" w:rsidRDefault="00116358" w:rsidP="00A17D77">
      <w:pPr>
        <w:pStyle w:val="Yltunniste"/>
        <w:rPr>
          <w:rFonts w:cs="Segoe UI Semilight"/>
          <w:b/>
          <w:bCs/>
          <w:noProof/>
          <w:sz w:val="36"/>
          <w:szCs w:val="36"/>
        </w:rPr>
      </w:pPr>
      <w:r w:rsidRPr="00453F62">
        <w:rPr>
          <w:rFonts w:cs="Segoe UI Semilight"/>
          <w:b/>
          <w:bCs/>
          <w:noProof/>
          <w:sz w:val="36"/>
          <w:szCs w:val="36"/>
        </w:rPr>
        <w:drawing>
          <wp:anchor distT="0" distB="0" distL="114300" distR="114300" simplePos="0" relativeHeight="251668480" behindDoc="1" locked="0" layoutInCell="1" allowOverlap="1" wp14:anchorId="6F1902B5" wp14:editId="69DC928F">
            <wp:simplePos x="0" y="0"/>
            <wp:positionH relativeFrom="column">
              <wp:posOffset>5500370</wp:posOffset>
            </wp:positionH>
            <wp:positionV relativeFrom="paragraph">
              <wp:posOffset>-481330</wp:posOffset>
            </wp:positionV>
            <wp:extent cx="902970" cy="941070"/>
            <wp:effectExtent l="0" t="0" r="0" b="0"/>
            <wp:wrapNone/>
            <wp:docPr id="1360384845" name="Picture 25"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02970" cy="94107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53F62">
        <w:rPr>
          <w:rFonts w:cs="Segoe UI Semilight"/>
          <w:b/>
          <w:bCs/>
          <w:noProof/>
          <w:sz w:val="36"/>
          <w:szCs w:val="36"/>
        </w:rPr>
        <w:drawing>
          <wp:anchor distT="0" distB="0" distL="114300" distR="114300" simplePos="0" relativeHeight="251667456" behindDoc="1" locked="0" layoutInCell="1" allowOverlap="1" wp14:anchorId="1AF28377" wp14:editId="32F7D11E">
            <wp:simplePos x="0" y="0"/>
            <wp:positionH relativeFrom="margin">
              <wp:posOffset>3584666</wp:posOffset>
            </wp:positionH>
            <wp:positionV relativeFrom="paragraph">
              <wp:posOffset>-535305</wp:posOffset>
            </wp:positionV>
            <wp:extent cx="1815836" cy="1208211"/>
            <wp:effectExtent l="0" t="0" r="0" b="0"/>
            <wp:wrapNone/>
            <wp:docPr id="1011116180" name="Picture 2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11116180" name="Picture 24" descr="A picture containing text&#10;&#10;Description automatically generated"/>
                    <pic:cNvPicPr/>
                  </pic:nvPicPr>
                  <pic:blipFill>
                    <a:blip r:embed="rId9"/>
                    <a:srcRect/>
                    <a:stretch>
                      <a:fillRect/>
                    </a:stretch>
                  </pic:blipFill>
                  <pic:spPr>
                    <a:xfrm>
                      <a:off x="0" y="0"/>
                      <a:ext cx="1815836" cy="120821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453F62">
        <w:rPr>
          <w:rFonts w:eastAsia="Calibri" w:cs="Segoe UI Semilight"/>
          <w:b/>
          <w:bCs/>
          <w:kern w:val="0"/>
          <w:sz w:val="36"/>
          <w:szCs w:val="36"/>
          <w14:ligatures w14:val="none"/>
        </w:rPr>
        <w:t>KAUPPA</w:t>
      </w:r>
      <w:r w:rsidR="00453F62" w:rsidRPr="00453F62">
        <w:rPr>
          <w:rFonts w:eastAsia="Calibri" w:cs="Segoe UI Semilight"/>
          <w:b/>
          <w:bCs/>
          <w:kern w:val="0"/>
          <w:sz w:val="36"/>
          <w:szCs w:val="36"/>
          <w14:ligatures w14:val="none"/>
        </w:rPr>
        <w:t>SOPIMUS</w:t>
      </w:r>
    </w:p>
    <w:p w14:paraId="436B89FE" w14:textId="707ABDC8" w:rsidR="00453F62" w:rsidRPr="00453F62" w:rsidRDefault="00116358" w:rsidP="00453F62">
      <w:pPr>
        <w:suppressAutoHyphens/>
        <w:autoSpaceDN w:val="0"/>
        <w:spacing w:line="249" w:lineRule="auto"/>
        <w:rPr>
          <w:rFonts w:eastAsia="Calibri" w:cs="Times New Roman"/>
          <w:kern w:val="0"/>
          <w14:ligatures w14:val="none"/>
        </w:rPr>
      </w:pPr>
      <w:r>
        <w:rPr>
          <w:rFonts w:eastAsia="Calibri" w:cs="Times New Roman"/>
          <w:kern w:val="0"/>
          <w14:ligatures w14:val="none"/>
        </w:rPr>
        <w:t>(</w:t>
      </w:r>
      <w:r w:rsidRPr="00116358">
        <w:rPr>
          <w:rFonts w:eastAsia="Calibri" w:cs="Times New Roman"/>
          <w:kern w:val="0"/>
          <w14:ligatures w14:val="none"/>
        </w:rPr>
        <w:t xml:space="preserve">Fennica </w:t>
      </w:r>
      <w:proofErr w:type="spellStart"/>
      <w:r w:rsidRPr="00116358">
        <w:rPr>
          <w:rFonts w:eastAsia="Calibri" w:cs="Times New Roman"/>
          <w:kern w:val="0"/>
          <w14:ligatures w14:val="none"/>
        </w:rPr>
        <w:t>Cattus</w:t>
      </w:r>
      <w:proofErr w:type="spellEnd"/>
      <w:r w:rsidRPr="00116358">
        <w:rPr>
          <w:rFonts w:eastAsia="Calibri" w:cs="Times New Roman"/>
          <w:kern w:val="0"/>
          <w14:ligatures w14:val="none"/>
        </w:rPr>
        <w:t xml:space="preserve"> -rotukissayhdistyksen sopimuspohja</w:t>
      </w:r>
      <w:r w:rsidR="00D1252B">
        <w:rPr>
          <w:rFonts w:eastAsia="Calibri" w:cs="Times New Roman"/>
          <w:kern w:val="0"/>
          <w14:ligatures w14:val="none"/>
        </w:rPr>
        <w:t>)</w:t>
      </w:r>
    </w:p>
    <w:tbl>
      <w:tblPr>
        <w:tblW w:w="10774" w:type="dxa"/>
        <w:tblInd w:w="-709" w:type="dxa"/>
        <w:tblLayout w:type="fixed"/>
        <w:tblCellMar>
          <w:left w:w="10" w:type="dxa"/>
          <w:right w:w="10" w:type="dxa"/>
        </w:tblCellMar>
        <w:tblLook w:val="04A0" w:firstRow="1" w:lastRow="0" w:firstColumn="1" w:lastColumn="0" w:noHBand="0" w:noVBand="1"/>
      </w:tblPr>
      <w:tblGrid>
        <w:gridCol w:w="1981"/>
        <w:gridCol w:w="571"/>
        <w:gridCol w:w="724"/>
        <w:gridCol w:w="690"/>
        <w:gridCol w:w="635"/>
        <w:gridCol w:w="928"/>
        <w:gridCol w:w="283"/>
        <w:gridCol w:w="567"/>
        <w:gridCol w:w="345"/>
        <w:gridCol w:w="213"/>
        <w:gridCol w:w="719"/>
        <w:gridCol w:w="566"/>
        <w:gridCol w:w="284"/>
        <w:gridCol w:w="2268"/>
      </w:tblGrid>
      <w:tr w:rsidR="00453F62" w:rsidRPr="00453F62" w14:paraId="146FCDC4" w14:textId="77777777" w:rsidTr="002B3863">
        <w:trPr>
          <w:trHeight w:val="279"/>
        </w:trPr>
        <w:tc>
          <w:tcPr>
            <w:tcW w:w="10774" w:type="dxa"/>
            <w:gridSpan w:val="14"/>
            <w:tcBorders>
              <w:bottom w:val="single" w:sz="4" w:space="0" w:color="BFBFBF"/>
            </w:tcBorders>
            <w:tcMar>
              <w:top w:w="0" w:type="dxa"/>
              <w:left w:w="108" w:type="dxa"/>
              <w:bottom w:w="0" w:type="dxa"/>
              <w:right w:w="108" w:type="dxa"/>
            </w:tcMar>
          </w:tcPr>
          <w:p w14:paraId="0F99A586"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KASVATTAJA</w:t>
            </w:r>
          </w:p>
        </w:tc>
      </w:tr>
      <w:tr w:rsidR="00453F62" w:rsidRPr="00453F62" w14:paraId="3A3F07A1" w14:textId="77777777" w:rsidTr="002B3863">
        <w:trPr>
          <w:trHeight w:val="170"/>
        </w:trPr>
        <w:tc>
          <w:tcPr>
            <w:tcW w:w="1981"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203581A4"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Kissala</w:t>
            </w:r>
          </w:p>
        </w:tc>
        <w:tc>
          <w:tcPr>
            <w:tcW w:w="1985" w:type="dxa"/>
            <w:gridSpan w:val="3"/>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3FBB3536"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Lisenssi nro.</w:t>
            </w:r>
          </w:p>
        </w:tc>
        <w:tc>
          <w:tcPr>
            <w:tcW w:w="1846" w:type="dxa"/>
            <w:gridSpan w:val="3"/>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0BF54125"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Kasvattaja</w:t>
            </w:r>
          </w:p>
        </w:tc>
        <w:tc>
          <w:tcPr>
            <w:tcW w:w="1844" w:type="dxa"/>
            <w:gridSpan w:val="4"/>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5AD0EAD4"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 xml:space="preserve">Puh. Nro. </w:t>
            </w:r>
          </w:p>
        </w:tc>
        <w:tc>
          <w:tcPr>
            <w:tcW w:w="3118" w:type="dxa"/>
            <w:gridSpan w:val="3"/>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1BCD9E4F"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Sähköposti</w:t>
            </w:r>
          </w:p>
        </w:tc>
      </w:tr>
      <w:tr w:rsidR="00453F62" w:rsidRPr="00453F62" w14:paraId="0D2366E1" w14:textId="77777777" w:rsidTr="002B3863">
        <w:trPr>
          <w:trHeight w:val="498"/>
        </w:trPr>
        <w:tc>
          <w:tcPr>
            <w:tcW w:w="198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F14778B" w14:textId="0CB03B53"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1985"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F3AD0FB" w14:textId="5FE0A74F"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1846"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E7023F2" w14:textId="487F58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1844"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F1FD101" w14:textId="5871B41B"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311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2A20841" w14:textId="1D1758B6"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r>
      <w:tr w:rsidR="00453F62" w:rsidRPr="00453F62" w14:paraId="2D03175F" w14:textId="77777777" w:rsidTr="002B3863">
        <w:trPr>
          <w:trHeight w:val="170"/>
        </w:trPr>
        <w:tc>
          <w:tcPr>
            <w:tcW w:w="5812" w:type="dxa"/>
            <w:gridSpan w:val="7"/>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222E813C"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Osoite</w:t>
            </w:r>
          </w:p>
        </w:tc>
        <w:tc>
          <w:tcPr>
            <w:tcW w:w="1844"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6D2096D0"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Posti nro.</w:t>
            </w:r>
          </w:p>
        </w:tc>
        <w:tc>
          <w:tcPr>
            <w:tcW w:w="3118" w:type="dxa"/>
            <w:gridSpan w:val="3"/>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1646965C"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Valtio</w:t>
            </w:r>
          </w:p>
        </w:tc>
      </w:tr>
      <w:tr w:rsidR="00453F62" w:rsidRPr="00453F62" w14:paraId="49355EB0" w14:textId="77777777" w:rsidTr="002B3863">
        <w:trPr>
          <w:trHeight w:val="523"/>
        </w:trPr>
        <w:tc>
          <w:tcPr>
            <w:tcW w:w="5812" w:type="dxa"/>
            <w:gridSpan w:val="7"/>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AA46A15" w14:textId="2BE8549A"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1844"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408687E9" w14:textId="24A0123C"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311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418DF26" w14:textId="23B2FCFC"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r>
      <w:tr w:rsidR="00453F62" w:rsidRPr="00453F62" w14:paraId="5143A366" w14:textId="77777777" w:rsidTr="002B3863">
        <w:trPr>
          <w:trHeight w:val="279"/>
        </w:trPr>
        <w:tc>
          <w:tcPr>
            <w:tcW w:w="10774" w:type="dxa"/>
            <w:gridSpan w:val="14"/>
            <w:tcBorders>
              <w:bottom w:val="single" w:sz="4" w:space="0" w:color="BFBFBF"/>
            </w:tcBorders>
            <w:tcMar>
              <w:top w:w="0" w:type="dxa"/>
              <w:left w:w="108" w:type="dxa"/>
              <w:bottom w:w="0" w:type="dxa"/>
              <w:right w:w="108" w:type="dxa"/>
            </w:tcMar>
          </w:tcPr>
          <w:p w14:paraId="1F7E7462"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 xml:space="preserve">MYYJÄ  </w:t>
            </w:r>
            <w:r w:rsidRPr="00453F62">
              <w:rPr>
                <w:rFonts w:eastAsia="Calibri" w:cs="Segoe UI Semilight"/>
                <w:kern w:val="0"/>
                <w:lang w:val="et-EE"/>
                <w14:ligatures w14:val="none"/>
              </w:rPr>
              <w:t>(kasvattaja tai henkilö, jolla on valtuudet tehdä kauppa)</w:t>
            </w:r>
          </w:p>
        </w:tc>
      </w:tr>
      <w:tr w:rsidR="00453F62" w:rsidRPr="00453F62" w14:paraId="39CCA3A8" w14:textId="77777777" w:rsidTr="002B3863">
        <w:trPr>
          <w:trHeight w:val="170"/>
        </w:trPr>
        <w:tc>
          <w:tcPr>
            <w:tcW w:w="3966" w:type="dxa"/>
            <w:gridSpan w:val="4"/>
            <w:tcBorders>
              <w:top w:val="single" w:sz="4" w:space="0" w:color="BFBFBF"/>
              <w:left w:val="single" w:sz="4" w:space="0" w:color="BFBFBF"/>
              <w:right w:val="single" w:sz="4" w:space="0" w:color="BFBFBF"/>
            </w:tcBorders>
            <w:shd w:val="clear" w:color="auto" w:fill="F2F2F2"/>
            <w:tcMar>
              <w:top w:w="0" w:type="dxa"/>
              <w:left w:w="108" w:type="dxa"/>
              <w:bottom w:w="0" w:type="dxa"/>
              <w:right w:w="108" w:type="dxa"/>
            </w:tcMar>
          </w:tcPr>
          <w:p w14:paraId="2AE06B0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Nimi</w:t>
            </w:r>
          </w:p>
        </w:tc>
        <w:tc>
          <w:tcPr>
            <w:tcW w:w="2971" w:type="dxa"/>
            <w:gridSpan w:val="6"/>
            <w:tcBorders>
              <w:top w:val="single" w:sz="4" w:space="0" w:color="BFBFBF"/>
              <w:left w:val="single" w:sz="4" w:space="0" w:color="BFBFBF"/>
              <w:right w:val="single" w:sz="4" w:space="0" w:color="BFBFBF"/>
            </w:tcBorders>
            <w:shd w:val="clear" w:color="auto" w:fill="F2F2F2"/>
            <w:tcMar>
              <w:top w:w="0" w:type="dxa"/>
              <w:left w:w="108" w:type="dxa"/>
              <w:bottom w:w="0" w:type="dxa"/>
              <w:right w:w="108" w:type="dxa"/>
            </w:tcMar>
          </w:tcPr>
          <w:p w14:paraId="7E77BA3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Puh. nro</w:t>
            </w:r>
          </w:p>
        </w:tc>
        <w:tc>
          <w:tcPr>
            <w:tcW w:w="3837" w:type="dxa"/>
            <w:gridSpan w:val="4"/>
            <w:tcBorders>
              <w:top w:val="single" w:sz="4" w:space="0" w:color="BFBFBF"/>
              <w:left w:val="single" w:sz="4" w:space="0" w:color="BFBFBF"/>
              <w:right w:val="single" w:sz="4" w:space="0" w:color="BFBFBF"/>
            </w:tcBorders>
            <w:shd w:val="clear" w:color="auto" w:fill="F2F2F2"/>
            <w:tcMar>
              <w:top w:w="0" w:type="dxa"/>
              <w:left w:w="108" w:type="dxa"/>
              <w:bottom w:w="0" w:type="dxa"/>
              <w:right w:w="108" w:type="dxa"/>
            </w:tcMar>
          </w:tcPr>
          <w:p w14:paraId="5230EBA3"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Sähköposti</w:t>
            </w:r>
          </w:p>
        </w:tc>
      </w:tr>
      <w:tr w:rsidR="00453F62" w:rsidRPr="00453F62" w14:paraId="6BDF7630" w14:textId="77777777" w:rsidTr="002B3863">
        <w:trPr>
          <w:trHeight w:val="498"/>
        </w:trPr>
        <w:tc>
          <w:tcPr>
            <w:tcW w:w="3966"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AAF3CE5" w14:textId="180215F5"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2971" w:type="dxa"/>
            <w:gridSpan w:val="6"/>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FC0075E" w14:textId="231109AF"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3837"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4E76375" w14:textId="1795A420" w:rsidR="00453F62" w:rsidRPr="00453F62" w:rsidRDefault="00453F62" w:rsidP="00453F62">
            <w:pPr>
              <w:suppressAutoHyphens/>
              <w:autoSpaceDN w:val="0"/>
              <w:spacing w:after="0" w:line="240" w:lineRule="auto"/>
              <w:jc w:val="center"/>
              <w:rPr>
                <w:rFonts w:eastAsia="Calibri" w:cs="Times New Roman"/>
                <w:kern w:val="0"/>
                <w14:ligatures w14:val="none"/>
              </w:rPr>
            </w:pPr>
          </w:p>
        </w:tc>
      </w:tr>
      <w:tr w:rsidR="00453F62" w:rsidRPr="00453F62" w14:paraId="25B4EAF3" w14:textId="77777777" w:rsidTr="002B3863">
        <w:trPr>
          <w:trHeight w:val="322"/>
        </w:trPr>
        <w:tc>
          <w:tcPr>
            <w:tcW w:w="10774" w:type="dxa"/>
            <w:gridSpan w:val="14"/>
            <w:tcBorders>
              <w:bottom w:val="single" w:sz="4" w:space="0" w:color="BFBFBF"/>
            </w:tcBorders>
            <w:tcMar>
              <w:top w:w="0" w:type="dxa"/>
              <w:left w:w="108" w:type="dxa"/>
              <w:bottom w:w="0" w:type="dxa"/>
              <w:right w:w="108" w:type="dxa"/>
            </w:tcMar>
          </w:tcPr>
          <w:p w14:paraId="76C604D9"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OSTAJA</w:t>
            </w:r>
          </w:p>
        </w:tc>
      </w:tr>
      <w:tr w:rsidR="00453F62" w:rsidRPr="00453F62" w14:paraId="5C1464E0" w14:textId="77777777" w:rsidTr="002B3863">
        <w:trPr>
          <w:trHeight w:val="170"/>
        </w:trPr>
        <w:tc>
          <w:tcPr>
            <w:tcW w:w="3966"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28A63855"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Nimi</w:t>
            </w:r>
          </w:p>
        </w:tc>
        <w:tc>
          <w:tcPr>
            <w:tcW w:w="2971" w:type="dxa"/>
            <w:gridSpan w:val="6"/>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0BCBD65F"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Puh. nro</w:t>
            </w:r>
          </w:p>
        </w:tc>
        <w:tc>
          <w:tcPr>
            <w:tcW w:w="3837"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25EBA48C"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Sähköposti</w:t>
            </w:r>
          </w:p>
        </w:tc>
      </w:tr>
      <w:tr w:rsidR="00453F62" w:rsidRPr="00453F62" w14:paraId="68F2E603" w14:textId="77777777" w:rsidTr="002B3863">
        <w:trPr>
          <w:trHeight w:val="498"/>
        </w:trPr>
        <w:tc>
          <w:tcPr>
            <w:tcW w:w="3966"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56ED34C" w14:textId="778039A1"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2971" w:type="dxa"/>
            <w:gridSpan w:val="6"/>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7ACCFFE" w14:textId="63E8DD57"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3837"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BB424C2" w14:textId="62C6138C" w:rsidR="00453F62" w:rsidRPr="00453F62" w:rsidRDefault="00453F62" w:rsidP="00453F62">
            <w:pPr>
              <w:suppressAutoHyphens/>
              <w:autoSpaceDN w:val="0"/>
              <w:spacing w:after="0" w:line="240" w:lineRule="auto"/>
              <w:jc w:val="center"/>
              <w:rPr>
                <w:rFonts w:eastAsia="Calibri" w:cs="Times New Roman"/>
                <w:kern w:val="0"/>
                <w14:ligatures w14:val="none"/>
              </w:rPr>
            </w:pPr>
          </w:p>
        </w:tc>
      </w:tr>
      <w:tr w:rsidR="00453F62" w:rsidRPr="00453F62" w14:paraId="47F0DD4F" w14:textId="77777777" w:rsidTr="002B3863">
        <w:trPr>
          <w:trHeight w:val="170"/>
        </w:trPr>
        <w:tc>
          <w:tcPr>
            <w:tcW w:w="5812" w:type="dxa"/>
            <w:gridSpan w:val="7"/>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496F027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Osoite</w:t>
            </w:r>
          </w:p>
        </w:tc>
        <w:tc>
          <w:tcPr>
            <w:tcW w:w="1844"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42BF69D9"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Posti nro.</w:t>
            </w:r>
          </w:p>
        </w:tc>
        <w:tc>
          <w:tcPr>
            <w:tcW w:w="3118" w:type="dxa"/>
            <w:gridSpan w:val="3"/>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444C8E03"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Valtio</w:t>
            </w:r>
          </w:p>
        </w:tc>
      </w:tr>
      <w:tr w:rsidR="00453F62" w:rsidRPr="00453F62" w14:paraId="7AF1FC11" w14:textId="77777777" w:rsidTr="002B3863">
        <w:trPr>
          <w:trHeight w:val="530"/>
        </w:trPr>
        <w:tc>
          <w:tcPr>
            <w:tcW w:w="5812" w:type="dxa"/>
            <w:gridSpan w:val="7"/>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E66FFD4" w14:textId="0D2FCC54"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1844"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07169F1" w14:textId="7DBE6949" w:rsidR="00453F62" w:rsidRPr="00453F62" w:rsidRDefault="00453F62" w:rsidP="00453F62">
            <w:pPr>
              <w:suppressAutoHyphens/>
              <w:autoSpaceDN w:val="0"/>
              <w:spacing w:after="0" w:line="240" w:lineRule="auto"/>
              <w:jc w:val="center"/>
              <w:rPr>
                <w:rFonts w:eastAsia="Calibri" w:cs="Times New Roman"/>
                <w:kern w:val="0"/>
                <w14:ligatures w14:val="none"/>
              </w:rPr>
            </w:pPr>
          </w:p>
        </w:tc>
        <w:tc>
          <w:tcPr>
            <w:tcW w:w="311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9FA1B31" w14:textId="0CDA0D42"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r>
      <w:tr w:rsidR="00453F62" w:rsidRPr="00453F62" w14:paraId="6FE4E662" w14:textId="77777777" w:rsidTr="002B3863">
        <w:trPr>
          <w:trHeight w:val="347"/>
        </w:trPr>
        <w:tc>
          <w:tcPr>
            <w:tcW w:w="10774" w:type="dxa"/>
            <w:gridSpan w:val="14"/>
            <w:tcBorders>
              <w:bottom w:val="single" w:sz="4" w:space="0" w:color="BFBFBF"/>
            </w:tcBorders>
            <w:shd w:val="clear" w:color="auto" w:fill="FFFFFF"/>
            <w:tcMar>
              <w:top w:w="0" w:type="dxa"/>
              <w:left w:w="108" w:type="dxa"/>
              <w:bottom w:w="0" w:type="dxa"/>
              <w:right w:w="108" w:type="dxa"/>
            </w:tcMar>
          </w:tcPr>
          <w:p w14:paraId="30600D24"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Pentu</w:t>
            </w:r>
          </w:p>
        </w:tc>
      </w:tr>
      <w:tr w:rsidR="00453F62" w:rsidRPr="00453F62" w14:paraId="19ACA533" w14:textId="77777777" w:rsidTr="002B3863">
        <w:trPr>
          <w:trHeight w:val="170"/>
        </w:trPr>
        <w:tc>
          <w:tcPr>
            <w:tcW w:w="3276" w:type="dxa"/>
            <w:gridSpan w:val="3"/>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3B67224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Pennun nimi</w:t>
            </w:r>
          </w:p>
        </w:tc>
        <w:tc>
          <w:tcPr>
            <w:tcW w:w="2253" w:type="dxa"/>
            <w:gridSpan w:val="3"/>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7E9BE8F8"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Rekisteri nro.</w:t>
            </w:r>
          </w:p>
        </w:tc>
        <w:tc>
          <w:tcPr>
            <w:tcW w:w="2977" w:type="dxa"/>
            <w:gridSpan w:val="7"/>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3E455BB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Sirunumero.</w:t>
            </w:r>
          </w:p>
        </w:tc>
        <w:tc>
          <w:tcPr>
            <w:tcW w:w="2268"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05DD665D" w14:textId="77777777" w:rsidR="00453F62" w:rsidRPr="00453F62" w:rsidRDefault="00453F62" w:rsidP="00453F62">
            <w:pPr>
              <w:suppressAutoHyphens/>
              <w:autoSpaceDN w:val="0"/>
              <w:spacing w:after="0" w:line="240" w:lineRule="auto"/>
              <w:jc w:val="center"/>
              <w:rPr>
                <w:rFonts w:eastAsia="Calibri" w:cs="Times New Roman"/>
                <w:kern w:val="0"/>
                <w14:ligatures w14:val="none"/>
              </w:rPr>
            </w:pPr>
            <w:r w:rsidRPr="00453F62">
              <w:rPr>
                <w:rFonts w:eastAsia="Calibri" w:cs="Segoe UI Semilight"/>
                <w:kern w:val="0"/>
                <w:sz w:val="20"/>
                <w:szCs w:val="20"/>
                <w:lang w:val="et-EE"/>
                <w14:ligatures w14:val="none"/>
              </w:rPr>
              <w:t>EMS-koodi</w:t>
            </w:r>
          </w:p>
        </w:tc>
      </w:tr>
      <w:tr w:rsidR="00453F62" w:rsidRPr="00453F62" w14:paraId="6AA3303E" w14:textId="77777777" w:rsidTr="002B3863">
        <w:trPr>
          <w:trHeight w:val="547"/>
        </w:trPr>
        <w:tc>
          <w:tcPr>
            <w:tcW w:w="3276"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F4A5DD6" w14:textId="62570971"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2253"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32FE9915" w14:textId="72C09D14" w:rsidR="00453F62" w:rsidRPr="00453F62" w:rsidRDefault="00453F62" w:rsidP="00453F62">
            <w:pPr>
              <w:suppressAutoHyphens/>
              <w:autoSpaceDN w:val="0"/>
              <w:spacing w:after="0" w:line="240" w:lineRule="auto"/>
              <w:jc w:val="center"/>
              <w:rPr>
                <w:rFonts w:eastAsia="Calibri" w:cs="Segoe UI Semilight"/>
                <w:kern w:val="0"/>
                <w14:ligatures w14:val="none"/>
              </w:rPr>
            </w:pPr>
          </w:p>
        </w:tc>
        <w:tc>
          <w:tcPr>
            <w:tcW w:w="2977" w:type="dxa"/>
            <w:gridSpan w:val="7"/>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6C439943" w14:textId="1411323A"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226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85B88FC" w14:textId="243B5AA5"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r>
      <w:tr w:rsidR="00453F62" w:rsidRPr="00453F62" w14:paraId="3F2410CA" w14:textId="77777777" w:rsidTr="002B3863">
        <w:trPr>
          <w:trHeight w:val="153"/>
        </w:trPr>
        <w:tc>
          <w:tcPr>
            <w:tcW w:w="3276" w:type="dxa"/>
            <w:gridSpan w:val="3"/>
            <w:vMerge w:val="restart"/>
            <w:tcBorders>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117EAEB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Pennun sukupuoli</w:t>
            </w:r>
          </w:p>
        </w:tc>
        <w:tc>
          <w:tcPr>
            <w:tcW w:w="3448" w:type="dxa"/>
            <w:gridSpan w:val="6"/>
            <w:vMerge w:val="restart"/>
            <w:tcBorders>
              <w:left w:val="single" w:sz="4" w:space="0" w:color="BFBFBF"/>
              <w:bottom w:val="single" w:sz="4" w:space="0" w:color="BFBFBF"/>
              <w:right w:val="single" w:sz="4" w:space="0" w:color="BFBFBF"/>
            </w:tcBorders>
            <w:tcMar>
              <w:top w:w="0" w:type="dxa"/>
              <w:left w:w="108" w:type="dxa"/>
              <w:bottom w:w="0" w:type="dxa"/>
              <w:right w:w="108" w:type="dxa"/>
            </w:tcMar>
            <w:vAlign w:val="center"/>
          </w:tcPr>
          <w:p w14:paraId="440257EF"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noProof/>
                <w:kern w:val="0"/>
                <w:lang w:val="et-EE"/>
                <w14:ligatures w14:val="none"/>
              </w:rPr>
              <mc:AlternateContent>
                <mc:Choice Requires="wps">
                  <w:drawing>
                    <wp:anchor distT="0" distB="0" distL="114300" distR="114300" simplePos="0" relativeHeight="251660288" behindDoc="1" locked="0" layoutInCell="1" allowOverlap="1" wp14:anchorId="42F1FD25" wp14:editId="58894942">
                      <wp:simplePos x="0" y="0"/>
                      <wp:positionH relativeFrom="column">
                        <wp:posOffset>1166490</wp:posOffset>
                      </wp:positionH>
                      <wp:positionV relativeFrom="paragraph">
                        <wp:posOffset>38733</wp:posOffset>
                      </wp:positionV>
                      <wp:extent cx="878208" cy="280035"/>
                      <wp:effectExtent l="0" t="0" r="0" b="5715"/>
                      <wp:wrapNone/>
                      <wp:docPr id="2032599249" name="Text Box 2"/>
                      <wp:cNvGraphicFramePr/>
                      <a:graphic xmlns:a="http://schemas.openxmlformats.org/drawingml/2006/main">
                        <a:graphicData uri="http://schemas.microsoft.com/office/word/2010/wordprocessingShape">
                          <wps:wsp>
                            <wps:cNvSpPr txBox="1"/>
                            <wps:spPr>
                              <a:xfrm>
                                <a:off x="0" y="0"/>
                                <a:ext cx="878208" cy="280035"/>
                              </a:xfrm>
                              <a:prstGeom prst="rect">
                                <a:avLst/>
                              </a:prstGeom>
                              <a:solidFill>
                                <a:srgbClr val="FFFFFF"/>
                              </a:solidFill>
                              <a:ln>
                                <a:noFill/>
                                <a:prstDash/>
                              </a:ln>
                            </wps:spPr>
                            <wps:txbx>
                              <w:txbxContent>
                                <w:p w14:paraId="0EECF43C" w14:textId="439A1DF9" w:rsidR="00453F62" w:rsidRDefault="00453F62" w:rsidP="00453F62">
                                  <w:r>
                                    <w:rPr>
                                      <w:sz w:val="20"/>
                                      <w:szCs w:val="20"/>
                                    </w:rPr>
                                    <w:t xml:space="preserve">Naaras    </w:t>
                                  </w:r>
                                  <w:sdt>
                                    <w:sdtPr>
                                      <w:rPr>
                                        <w:sz w:val="20"/>
                                        <w:szCs w:val="20"/>
                                      </w:rPr>
                                      <w:id w:val="-1645579824"/>
                                      <w14:checkbox>
                                        <w14:checked w14:val="0"/>
                                        <w14:checkedState w14:val="2612" w14:font="MS Gothic"/>
                                        <w14:uncheckedState w14:val="2610" w14:font="MS Gothic"/>
                                      </w14:checkbox>
                                    </w:sdtPr>
                                    <w:sdtContent>
                                      <w:r w:rsidR="00A17D77">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type w14:anchorId="42F1FD25" id="_x0000_t202" coordsize="21600,21600" o:spt="202" path="m,l,21600r21600,l21600,xe">
                      <v:stroke joinstyle="miter"/>
                      <v:path gradientshapeok="t" o:connecttype="rect"/>
                    </v:shapetype>
                    <v:shape id="Text Box 2" o:spid="_x0000_s1026" type="#_x0000_t202" style="position:absolute;margin-left:91.85pt;margin-top:3.05pt;width:69.15pt;height:22.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" stroked="f">
                      <v:textbox>
                        <w:txbxContent>
                          <w:p w14:paraId="0EECF43C" w14:textId="439A1DF9" w:rsidR="00453F62" w:rsidRDefault="00453F62" w:rsidP="00453F62">
                            <w:r>
                              <w:rPr>
                                <w:sz w:val="20"/>
                                <w:szCs w:val="20"/>
                              </w:rPr>
                              <w:t xml:space="preserve">Naaras    </w:t>
                            </w:r>
                            <w:sdt>
                              <w:sdtPr>
                                <w:rPr>
                                  <w:sz w:val="20"/>
                                  <w:szCs w:val="20"/>
                                </w:rPr>
                                <w:id w:val="-1645579824"/>
                                <w14:checkbox>
                                  <w14:checked w14:val="0"/>
                                  <w14:checkedState w14:val="2612" w14:font="MS Gothic"/>
                                  <w14:uncheckedState w14:val="2610" w14:font="MS Gothic"/>
                                </w14:checkbox>
                              </w:sdtPr>
                              <w:sdtContent>
                                <w:r w:rsidR="00A17D77">
                                  <w:rPr>
                                    <w:rFonts w:ascii="MS Gothic" w:eastAsia="MS Gothic" w:hAnsi="MS Gothic" w:hint="eastAsia"/>
                                    <w:sz w:val="20"/>
                                    <w:szCs w:val="20"/>
                                  </w:rPr>
                                  <w:t>☐</w:t>
                                </w:r>
                              </w:sdtContent>
                            </w:sdt>
                          </w:p>
                        </w:txbxContent>
                      </v:textbox>
                    </v:shape>
                  </w:pict>
                </mc:Fallback>
              </mc:AlternateContent>
            </w:r>
            <w:r w:rsidRPr="00453F62">
              <w:rPr>
                <w:rFonts w:eastAsia="Calibri" w:cs="Segoe UI Semilight"/>
                <w:noProof/>
                <w:kern w:val="0"/>
                <w:lang w:val="et-EE"/>
                <w14:ligatures w14:val="none"/>
              </w:rPr>
              <mc:AlternateContent>
                <mc:Choice Requires="wps">
                  <w:drawing>
                    <wp:anchor distT="0" distB="0" distL="114300" distR="114300" simplePos="0" relativeHeight="251659264" behindDoc="1" locked="0" layoutInCell="1" allowOverlap="1" wp14:anchorId="25CC5A7F" wp14:editId="2BB874BB">
                      <wp:simplePos x="0" y="0"/>
                      <wp:positionH relativeFrom="column">
                        <wp:posOffset>205740</wp:posOffset>
                      </wp:positionH>
                      <wp:positionV relativeFrom="paragraph">
                        <wp:posOffset>40005</wp:posOffset>
                      </wp:positionV>
                      <wp:extent cx="781053" cy="272418"/>
                      <wp:effectExtent l="0" t="0" r="0" b="0"/>
                      <wp:wrapNone/>
                      <wp:docPr id="817465123" name="Text Box 2"/>
                      <wp:cNvGraphicFramePr/>
                      <a:graphic xmlns:a="http://schemas.openxmlformats.org/drawingml/2006/main">
                        <a:graphicData uri="http://schemas.microsoft.com/office/word/2010/wordprocessingShape">
                          <wps:wsp>
                            <wps:cNvSpPr txBox="1"/>
                            <wps:spPr>
                              <a:xfrm>
                                <a:off x="0" y="0"/>
                                <a:ext cx="781053" cy="272418"/>
                              </a:xfrm>
                              <a:prstGeom prst="rect">
                                <a:avLst/>
                              </a:prstGeom>
                              <a:solidFill>
                                <a:srgbClr val="FFFFFF"/>
                              </a:solidFill>
                              <a:ln>
                                <a:noFill/>
                                <a:prstDash/>
                              </a:ln>
                            </wps:spPr>
                            <wps:txbx>
                              <w:txbxContent>
                                <w:p w14:paraId="33626203" w14:textId="16FA3A12" w:rsidR="00453F62" w:rsidRDefault="00453F62" w:rsidP="00453F62">
                                  <w:r>
                                    <w:rPr>
                                      <w:sz w:val="20"/>
                                      <w:szCs w:val="20"/>
                                    </w:rPr>
                                    <w:t xml:space="preserve">Uros    </w:t>
                                  </w:r>
                                  <w:sdt>
                                    <w:sdtPr>
                                      <w:rPr>
                                        <w:sz w:val="20"/>
                                        <w:szCs w:val="20"/>
                                      </w:rPr>
                                      <w:id w:val="-1983681792"/>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 w14:anchorId="25CC5A7F" id="_x0000_s1027" type="#_x0000_t202" style="position:absolute;margin-left:16.2pt;margin-top:3.15pt;width:61.5pt;height:21.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" stroked="f">
                      <v:textbox>
                        <w:txbxContent>
                          <w:p w14:paraId="33626203" w14:textId="16FA3A12" w:rsidR="00453F62" w:rsidRDefault="00453F62" w:rsidP="00453F62">
                            <w:r>
                              <w:rPr>
                                <w:sz w:val="20"/>
                                <w:szCs w:val="20"/>
                              </w:rPr>
                              <w:t xml:space="preserve">Uros    </w:t>
                            </w:r>
                            <w:sdt>
                              <w:sdtPr>
                                <w:rPr>
                                  <w:sz w:val="20"/>
                                  <w:szCs w:val="20"/>
                                </w:rPr>
                                <w:id w:val="-1983681792"/>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v:textbox>
                    </v:shape>
                  </w:pict>
                </mc:Fallback>
              </mc:AlternateContent>
            </w:r>
          </w:p>
        </w:tc>
        <w:tc>
          <w:tcPr>
            <w:tcW w:w="4050" w:type="dxa"/>
            <w:gridSpan w:val="5"/>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28F44C69" w14:textId="77777777" w:rsidR="00453F62" w:rsidRPr="00453F62" w:rsidRDefault="00453F62" w:rsidP="00453F62">
            <w:pPr>
              <w:suppressAutoHyphens/>
              <w:autoSpaceDN w:val="0"/>
              <w:spacing w:after="0" w:line="240" w:lineRule="auto"/>
              <w:jc w:val="center"/>
              <w:rPr>
                <w:rFonts w:eastAsia="Calibri" w:cs="Times New Roman"/>
                <w:kern w:val="0"/>
                <w14:ligatures w14:val="none"/>
              </w:rPr>
            </w:pPr>
            <w:r w:rsidRPr="00453F62">
              <w:rPr>
                <w:rFonts w:eastAsia="Calibri" w:cs="Segoe UI Semilight"/>
                <w:kern w:val="0"/>
                <w:sz w:val="20"/>
                <w:szCs w:val="20"/>
                <w:lang w:val="et-EE"/>
                <w14:ligatures w14:val="none"/>
              </w:rPr>
              <w:t>Pennun syntymäpäivä</w:t>
            </w:r>
          </w:p>
        </w:tc>
      </w:tr>
      <w:tr w:rsidR="00453F62" w:rsidRPr="00453F62" w14:paraId="2228D0F8" w14:textId="77777777" w:rsidTr="002B3863">
        <w:trPr>
          <w:trHeight w:val="498"/>
        </w:trPr>
        <w:tc>
          <w:tcPr>
            <w:tcW w:w="3276" w:type="dxa"/>
            <w:gridSpan w:val="3"/>
            <w:vMerge/>
            <w:tcBorders>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65A4FB82" w14:textId="77777777" w:rsidR="00453F62" w:rsidRPr="00453F62" w:rsidRDefault="00453F62" w:rsidP="00453F62">
            <w:pPr>
              <w:suppressAutoHyphens/>
              <w:autoSpaceDN w:val="0"/>
              <w:spacing w:after="0" w:line="240" w:lineRule="auto"/>
              <w:rPr>
                <w:rFonts w:eastAsia="Calibri" w:cs="Segoe UI Semilight"/>
                <w:kern w:val="0"/>
                <w:sz w:val="20"/>
                <w:szCs w:val="20"/>
                <w:lang w:val="et-EE"/>
                <w14:ligatures w14:val="none"/>
              </w:rPr>
            </w:pPr>
          </w:p>
        </w:tc>
        <w:tc>
          <w:tcPr>
            <w:tcW w:w="3448" w:type="dxa"/>
            <w:gridSpan w:val="6"/>
            <w:vMerge/>
            <w:tcBorders>
              <w:left w:val="single" w:sz="4" w:space="0" w:color="BFBFBF"/>
              <w:bottom w:val="single" w:sz="4" w:space="0" w:color="BFBFBF"/>
              <w:right w:val="single" w:sz="4" w:space="0" w:color="BFBFBF"/>
            </w:tcBorders>
            <w:tcMar>
              <w:top w:w="0" w:type="dxa"/>
              <w:left w:w="108" w:type="dxa"/>
              <w:bottom w:w="0" w:type="dxa"/>
              <w:right w:w="108" w:type="dxa"/>
            </w:tcMar>
            <w:vAlign w:val="center"/>
          </w:tcPr>
          <w:p w14:paraId="05519A2C" w14:textId="77777777" w:rsidR="00453F62" w:rsidRPr="00453F62" w:rsidRDefault="00453F62" w:rsidP="00453F62">
            <w:pPr>
              <w:suppressAutoHyphens/>
              <w:autoSpaceDN w:val="0"/>
              <w:spacing w:after="0" w:line="240" w:lineRule="auto"/>
              <w:rPr>
                <w:rFonts w:eastAsia="Calibri" w:cs="Segoe UI Semilight"/>
                <w:kern w:val="0"/>
                <w:lang w:val="et-EE"/>
                <w14:ligatures w14:val="none"/>
              </w:rPr>
            </w:pPr>
          </w:p>
        </w:tc>
        <w:tc>
          <w:tcPr>
            <w:tcW w:w="4050" w:type="dxa"/>
            <w:gridSpan w:val="5"/>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6944BB3" w14:textId="0A7CAF41"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r>
      <w:tr w:rsidR="00453F62" w:rsidRPr="00453F62" w14:paraId="09FC256F" w14:textId="77777777" w:rsidTr="002B3863">
        <w:trPr>
          <w:trHeight w:val="170"/>
        </w:trPr>
        <w:tc>
          <w:tcPr>
            <w:tcW w:w="10774" w:type="dxa"/>
            <w:gridSpan w:val="14"/>
            <w:tcBorders>
              <w:top w:val="single" w:sz="4" w:space="0" w:color="BFBFBF"/>
              <w:bottom w:val="single" w:sz="4" w:space="0" w:color="BFBFBF"/>
            </w:tcBorders>
            <w:tcMar>
              <w:top w:w="0" w:type="dxa"/>
              <w:left w:w="108" w:type="dxa"/>
              <w:bottom w:w="0" w:type="dxa"/>
              <w:right w:w="108" w:type="dxa"/>
            </w:tcMar>
          </w:tcPr>
          <w:p w14:paraId="12E583C0"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PENNUN VANHEMMAT</w:t>
            </w:r>
          </w:p>
        </w:tc>
      </w:tr>
      <w:tr w:rsidR="00453F62" w:rsidRPr="00453F62" w14:paraId="19B2F97A" w14:textId="77777777" w:rsidTr="002B3863">
        <w:trPr>
          <w:trHeight w:val="170"/>
        </w:trPr>
        <w:tc>
          <w:tcPr>
            <w:tcW w:w="3966"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2934CE25"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Pennun isän nimi ja titteli</w:t>
            </w:r>
          </w:p>
        </w:tc>
        <w:tc>
          <w:tcPr>
            <w:tcW w:w="2971" w:type="dxa"/>
            <w:gridSpan w:val="6"/>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69D52B78"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Rekisteri nro.</w:t>
            </w:r>
          </w:p>
        </w:tc>
        <w:tc>
          <w:tcPr>
            <w:tcW w:w="3837" w:type="dxa"/>
            <w:gridSpan w:val="4"/>
            <w:tcBorders>
              <w:top w:val="single" w:sz="4" w:space="0" w:color="BFBFBF"/>
              <w:left w:val="single" w:sz="4" w:space="0" w:color="BFBFBF"/>
              <w:right w:val="single" w:sz="4" w:space="0" w:color="BFBFBF"/>
            </w:tcBorders>
            <w:shd w:val="clear" w:color="auto" w:fill="E7E6E6"/>
            <w:tcMar>
              <w:top w:w="0" w:type="dxa"/>
              <w:left w:w="108" w:type="dxa"/>
              <w:bottom w:w="0" w:type="dxa"/>
              <w:right w:w="108" w:type="dxa"/>
            </w:tcMar>
          </w:tcPr>
          <w:p w14:paraId="31F1861E"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EMS-koodi</w:t>
            </w:r>
          </w:p>
        </w:tc>
      </w:tr>
      <w:tr w:rsidR="00453F62" w:rsidRPr="00453F62" w14:paraId="7C1E08B0" w14:textId="77777777" w:rsidTr="002B3863">
        <w:trPr>
          <w:trHeight w:val="523"/>
        </w:trPr>
        <w:tc>
          <w:tcPr>
            <w:tcW w:w="3966"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219893A" w14:textId="1C3B3136" w:rsidR="00453F62" w:rsidRPr="00453F62" w:rsidRDefault="00453F62" w:rsidP="00453F62">
            <w:pPr>
              <w:suppressAutoHyphens/>
              <w:autoSpaceDN w:val="0"/>
              <w:spacing w:after="0" w:line="240" w:lineRule="auto"/>
              <w:jc w:val="center"/>
              <w:rPr>
                <w:rFonts w:eastAsia="Calibri" w:cs="Times New Roman"/>
                <w:kern w:val="0"/>
                <w:lang w:val="en-US"/>
                <w14:ligatures w14:val="none"/>
              </w:rPr>
            </w:pPr>
          </w:p>
        </w:tc>
        <w:tc>
          <w:tcPr>
            <w:tcW w:w="2971" w:type="dxa"/>
            <w:gridSpan w:val="6"/>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28B2299F" w14:textId="20F61974" w:rsidR="00453F62" w:rsidRPr="00453F62" w:rsidRDefault="00453F62" w:rsidP="00453F62">
            <w:pPr>
              <w:suppressAutoHyphens/>
              <w:autoSpaceDN w:val="0"/>
              <w:spacing w:after="0" w:line="240" w:lineRule="auto"/>
              <w:jc w:val="center"/>
              <w:rPr>
                <w:rFonts w:eastAsia="Calibri" w:cs="Segoe UI Semilight"/>
                <w:kern w:val="0"/>
                <w:lang w:val="en-US"/>
                <w14:ligatures w14:val="none"/>
              </w:rPr>
            </w:pPr>
          </w:p>
        </w:tc>
        <w:tc>
          <w:tcPr>
            <w:tcW w:w="3837"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5F39167" w14:textId="6C5C0343"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r>
      <w:tr w:rsidR="00453F62" w:rsidRPr="00453F62" w14:paraId="7AADDD5A" w14:textId="77777777" w:rsidTr="002B3863">
        <w:trPr>
          <w:trHeight w:val="170"/>
        </w:trPr>
        <w:tc>
          <w:tcPr>
            <w:tcW w:w="3966" w:type="dxa"/>
            <w:gridSpan w:val="4"/>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274033D6"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Pennun emon nimi ja titteli</w:t>
            </w:r>
          </w:p>
        </w:tc>
        <w:tc>
          <w:tcPr>
            <w:tcW w:w="2971" w:type="dxa"/>
            <w:gridSpan w:val="6"/>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651161CC"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Rekisteri nro.</w:t>
            </w:r>
          </w:p>
        </w:tc>
        <w:tc>
          <w:tcPr>
            <w:tcW w:w="3837" w:type="dxa"/>
            <w:gridSpan w:val="4"/>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66E1ACC5"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EMS-koodi</w:t>
            </w:r>
          </w:p>
        </w:tc>
      </w:tr>
      <w:tr w:rsidR="00453F62" w:rsidRPr="00453F62" w14:paraId="48E40625" w14:textId="77777777" w:rsidTr="002B3863">
        <w:trPr>
          <w:trHeight w:val="523"/>
        </w:trPr>
        <w:tc>
          <w:tcPr>
            <w:tcW w:w="3966"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B11B316" w14:textId="25DBB5B1" w:rsidR="00453F62" w:rsidRPr="00453F62" w:rsidRDefault="00453F62" w:rsidP="00453F62">
            <w:pPr>
              <w:suppressAutoHyphens/>
              <w:autoSpaceDN w:val="0"/>
              <w:spacing w:after="0" w:line="240" w:lineRule="auto"/>
              <w:jc w:val="center"/>
              <w:rPr>
                <w:rFonts w:eastAsia="Calibri" w:cs="Segoe UI Semilight"/>
                <w:kern w:val="0"/>
                <w:sz w:val="20"/>
                <w:szCs w:val="20"/>
                <w:lang w:val="en-US"/>
                <w14:ligatures w14:val="none"/>
              </w:rPr>
            </w:pPr>
          </w:p>
        </w:tc>
        <w:tc>
          <w:tcPr>
            <w:tcW w:w="2971" w:type="dxa"/>
            <w:gridSpan w:val="6"/>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1105AAF" w14:textId="78D60F4E" w:rsidR="00453F62" w:rsidRPr="00453F62" w:rsidRDefault="00453F62" w:rsidP="00453F62">
            <w:pPr>
              <w:suppressAutoHyphens/>
              <w:autoSpaceDN w:val="0"/>
              <w:spacing w:after="0" w:line="240" w:lineRule="auto"/>
              <w:jc w:val="center"/>
              <w:rPr>
                <w:rFonts w:eastAsia="Calibri" w:cs="Times New Roman"/>
                <w:kern w:val="0"/>
                <w:lang w:val="en-US"/>
                <w14:ligatures w14:val="none"/>
              </w:rPr>
            </w:pPr>
          </w:p>
        </w:tc>
        <w:tc>
          <w:tcPr>
            <w:tcW w:w="3837"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1B73E9FB" w14:textId="47161288"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r>
      <w:tr w:rsidR="00453F62" w:rsidRPr="00453F62" w14:paraId="37C83383" w14:textId="77777777" w:rsidTr="002B3863">
        <w:trPr>
          <w:trHeight w:val="170"/>
        </w:trPr>
        <w:tc>
          <w:tcPr>
            <w:tcW w:w="10774" w:type="dxa"/>
            <w:gridSpan w:val="14"/>
            <w:tcBorders>
              <w:top w:val="single" w:sz="4" w:space="0" w:color="BFBFBF"/>
              <w:bottom w:val="single" w:sz="4" w:space="0" w:color="BFBFBF"/>
            </w:tcBorders>
            <w:tcMar>
              <w:top w:w="0" w:type="dxa"/>
              <w:left w:w="108" w:type="dxa"/>
              <w:bottom w:w="0" w:type="dxa"/>
              <w:right w:w="108" w:type="dxa"/>
            </w:tcMar>
          </w:tcPr>
          <w:p w14:paraId="6ECC899D"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b/>
                <w:bCs/>
                <w:kern w:val="0"/>
                <w:lang w:val="et-EE"/>
                <w14:ligatures w14:val="none"/>
              </w:rPr>
              <w:t>PENNUN MYYNTI</w:t>
            </w:r>
          </w:p>
        </w:tc>
      </w:tr>
      <w:tr w:rsidR="00453F62" w:rsidRPr="00453F62" w14:paraId="21F20408" w14:textId="77777777" w:rsidTr="002B3863">
        <w:trPr>
          <w:trHeight w:val="170"/>
        </w:trPr>
        <w:tc>
          <w:tcPr>
            <w:tcW w:w="2552" w:type="dxa"/>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166CFC96"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Täyshinta</w:t>
            </w:r>
          </w:p>
        </w:tc>
        <w:tc>
          <w:tcPr>
            <w:tcW w:w="2049" w:type="dxa"/>
            <w:gridSpan w:val="3"/>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6E22D1B8"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Kotilemmikin hinta</w:t>
            </w:r>
          </w:p>
        </w:tc>
        <w:tc>
          <w:tcPr>
            <w:tcW w:w="1778" w:type="dxa"/>
            <w:gridSpan w:val="3"/>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48D467C5"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Myyntihinta</w:t>
            </w:r>
          </w:p>
        </w:tc>
        <w:tc>
          <w:tcPr>
            <w:tcW w:w="1843" w:type="dxa"/>
            <w:gridSpan w:val="4"/>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179DC803"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Varausmaksu</w:t>
            </w:r>
          </w:p>
        </w:tc>
        <w:tc>
          <w:tcPr>
            <w:tcW w:w="2552" w:type="dxa"/>
            <w:gridSpan w:val="2"/>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tcPr>
          <w:p w14:paraId="1B0ECD98"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Luovutuksella maksettava</w:t>
            </w:r>
          </w:p>
        </w:tc>
      </w:tr>
      <w:tr w:rsidR="00453F62" w:rsidRPr="00453F62" w14:paraId="559A164D" w14:textId="77777777" w:rsidTr="002B3863">
        <w:trPr>
          <w:trHeight w:val="547"/>
        </w:trPr>
        <w:tc>
          <w:tcPr>
            <w:tcW w:w="2552"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C916924" w14:textId="6E15BFDE"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p>
        </w:tc>
        <w:tc>
          <w:tcPr>
            <w:tcW w:w="2049"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17B79CC" w14:textId="5754DFAC"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c>
          <w:tcPr>
            <w:tcW w:w="1778" w:type="dxa"/>
            <w:gridSpan w:val="3"/>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8FC5A49" w14:textId="5B729F44"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c>
          <w:tcPr>
            <w:tcW w:w="1843" w:type="dxa"/>
            <w:gridSpan w:val="4"/>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54204775" w14:textId="6BF9710B"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c>
          <w:tcPr>
            <w:tcW w:w="2552" w:type="dxa"/>
            <w:gridSpan w:val="2"/>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75624265" w14:textId="34D1B42A" w:rsidR="00453F62" w:rsidRPr="00453F62" w:rsidRDefault="00453F62" w:rsidP="00453F62">
            <w:pPr>
              <w:suppressAutoHyphens/>
              <w:autoSpaceDN w:val="0"/>
              <w:spacing w:after="0" w:line="240" w:lineRule="auto"/>
              <w:jc w:val="center"/>
              <w:rPr>
                <w:rFonts w:eastAsia="Calibri" w:cs="Segoe UI Semilight"/>
                <w:kern w:val="0"/>
                <w:lang w:val="et-EE"/>
                <w14:ligatures w14:val="none"/>
              </w:rPr>
            </w:pPr>
          </w:p>
        </w:tc>
      </w:tr>
      <w:tr w:rsidR="00453F62" w:rsidRPr="00453F62" w14:paraId="418C8C1F" w14:textId="77777777" w:rsidTr="002B3863">
        <w:trPr>
          <w:trHeight w:val="397"/>
        </w:trPr>
        <w:tc>
          <w:tcPr>
            <w:tcW w:w="3966" w:type="dxa"/>
            <w:gridSpan w:val="4"/>
            <w:tcBorders>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13565A52"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Varausmaksu maksetaan</w:t>
            </w:r>
          </w:p>
        </w:tc>
        <w:tc>
          <w:tcPr>
            <w:tcW w:w="6808" w:type="dxa"/>
            <w:gridSpan w:val="10"/>
            <w:tcBorders>
              <w:left w:val="single" w:sz="4" w:space="0" w:color="BFBFBF"/>
              <w:bottom w:val="single" w:sz="4" w:space="0" w:color="BFBFBF"/>
              <w:right w:val="single" w:sz="4" w:space="0" w:color="BFBFBF"/>
            </w:tcBorders>
            <w:tcMar>
              <w:top w:w="0" w:type="dxa"/>
              <w:left w:w="108" w:type="dxa"/>
              <w:bottom w:w="0" w:type="dxa"/>
              <w:right w:w="108" w:type="dxa"/>
            </w:tcMar>
            <w:vAlign w:val="center"/>
          </w:tcPr>
          <w:p w14:paraId="72D3C72A" w14:textId="0A3075D3"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noProof/>
                <w:kern w:val="0"/>
                <w:lang w:val="et-EE"/>
                <w14:ligatures w14:val="none"/>
              </w:rPr>
              <mc:AlternateContent>
                <mc:Choice Requires="wps">
                  <w:drawing>
                    <wp:anchor distT="0" distB="0" distL="114300" distR="114300" simplePos="0" relativeHeight="251663360" behindDoc="0" locked="0" layoutInCell="1" allowOverlap="1" wp14:anchorId="5E63056B" wp14:editId="17D3D1C2">
                      <wp:simplePos x="0" y="0"/>
                      <wp:positionH relativeFrom="column">
                        <wp:posOffset>2895502</wp:posOffset>
                      </wp:positionH>
                      <wp:positionV relativeFrom="paragraph">
                        <wp:posOffset>1481</wp:posOffset>
                      </wp:positionV>
                      <wp:extent cx="826773" cy="267974"/>
                      <wp:effectExtent l="0" t="0" r="0" b="0"/>
                      <wp:wrapTight wrapText="bothSides">
                        <wp:wrapPolygon edited="0">
                          <wp:start x="0" y="0"/>
                          <wp:lineTo x="0" y="19962"/>
                          <wp:lineTo x="20903" y="19962"/>
                          <wp:lineTo x="20903" y="0"/>
                          <wp:lineTo x="0" y="0"/>
                        </wp:wrapPolygon>
                      </wp:wrapTight>
                      <wp:docPr id="1906925555" name="Text Box 2"/>
                      <wp:cNvGraphicFramePr/>
                      <a:graphic xmlns:a="http://schemas.openxmlformats.org/drawingml/2006/main">
                        <a:graphicData uri="http://schemas.microsoft.com/office/word/2010/wordprocessingShape">
                          <wps:wsp>
                            <wps:cNvSpPr txBox="1"/>
                            <wps:spPr>
                              <a:xfrm>
                                <a:off x="0" y="0"/>
                                <a:ext cx="826773" cy="267974"/>
                              </a:xfrm>
                              <a:prstGeom prst="rect">
                                <a:avLst/>
                              </a:prstGeom>
                              <a:solidFill>
                                <a:srgbClr val="FFFFFF"/>
                              </a:solidFill>
                              <a:ln>
                                <a:noFill/>
                                <a:prstDash/>
                              </a:ln>
                            </wps:spPr>
                            <wps:txbx>
                              <w:txbxContent>
                                <w:p w14:paraId="6056DA1D" w14:textId="2E60C337" w:rsidR="00453F62" w:rsidRDefault="00453F62" w:rsidP="00453F62">
                                  <w:r>
                                    <w:rPr>
                                      <w:sz w:val="20"/>
                                      <w:szCs w:val="20"/>
                                    </w:rPr>
                                    <w:t xml:space="preserve">Muu </w:t>
                                  </w:r>
                                  <w:sdt>
                                    <w:sdtPr>
                                      <w:rPr>
                                        <w:sz w:val="20"/>
                                        <w:szCs w:val="20"/>
                                      </w:rPr>
                                      <w:id w:val="-662245378"/>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 w14:anchorId="5E63056B" id="_x0000_s1028" type="#_x0000_t202" style="position:absolute;margin-left:228pt;margin-top:.1pt;width:65.1pt;height:2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" stroked="f">
                      <v:textbox>
                        <w:txbxContent>
                          <w:p w14:paraId="6056DA1D" w14:textId="2E60C337" w:rsidR="00453F62" w:rsidRDefault="00453F62" w:rsidP="00453F62">
                            <w:r>
                              <w:rPr>
                                <w:sz w:val="20"/>
                                <w:szCs w:val="20"/>
                              </w:rPr>
                              <w:t xml:space="preserve">Muu </w:t>
                            </w:r>
                            <w:sdt>
                              <w:sdtPr>
                                <w:rPr>
                                  <w:sz w:val="20"/>
                                  <w:szCs w:val="20"/>
                                </w:rPr>
                                <w:id w:val="-662245378"/>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v:textbox>
                      <w10:wrap type="tight"/>
                    </v:shape>
                  </w:pict>
                </mc:Fallback>
              </mc:AlternateContent>
            </w:r>
            <w:r w:rsidRPr="00453F62">
              <w:rPr>
                <w:rFonts w:eastAsia="Calibri" w:cs="Segoe UI Semilight"/>
                <w:noProof/>
                <w:kern w:val="0"/>
                <w:lang w:val="et-EE"/>
                <w14:ligatures w14:val="none"/>
              </w:rPr>
              <mc:AlternateContent>
                <mc:Choice Requires="wps">
                  <w:drawing>
                    <wp:anchor distT="0" distB="0" distL="114300" distR="114300" simplePos="0" relativeHeight="251661312" behindDoc="0" locked="0" layoutInCell="1" allowOverlap="1" wp14:anchorId="3422CAEE" wp14:editId="1300F357">
                      <wp:simplePos x="0" y="0"/>
                      <wp:positionH relativeFrom="column">
                        <wp:posOffset>313053</wp:posOffset>
                      </wp:positionH>
                      <wp:positionV relativeFrom="paragraph">
                        <wp:posOffset>0</wp:posOffset>
                      </wp:positionV>
                      <wp:extent cx="852806" cy="272418"/>
                      <wp:effectExtent l="0" t="0" r="4444" b="0"/>
                      <wp:wrapTight wrapText="bothSides">
                        <wp:wrapPolygon edited="0">
                          <wp:start x="0" y="0"/>
                          <wp:lineTo x="0" y="19636"/>
                          <wp:lineTo x="21230" y="19636"/>
                          <wp:lineTo x="21230" y="0"/>
                          <wp:lineTo x="0" y="0"/>
                        </wp:wrapPolygon>
                      </wp:wrapTight>
                      <wp:docPr id="1363714776" name="Text Box 2"/>
                      <wp:cNvGraphicFramePr/>
                      <a:graphic xmlns:a="http://schemas.openxmlformats.org/drawingml/2006/main">
                        <a:graphicData uri="http://schemas.microsoft.com/office/word/2010/wordprocessingShape">
                          <wps:wsp>
                            <wps:cNvSpPr txBox="1"/>
                            <wps:spPr>
                              <a:xfrm>
                                <a:off x="0" y="0"/>
                                <a:ext cx="852806" cy="272418"/>
                              </a:xfrm>
                              <a:prstGeom prst="rect">
                                <a:avLst/>
                              </a:prstGeom>
                              <a:solidFill>
                                <a:srgbClr val="FFFFFF"/>
                              </a:solidFill>
                              <a:ln>
                                <a:noFill/>
                                <a:prstDash/>
                              </a:ln>
                            </wps:spPr>
                            <wps:txbx>
                              <w:txbxContent>
                                <w:p w14:paraId="7EFA803E" w14:textId="04019F88" w:rsidR="00453F62" w:rsidRDefault="00453F62" w:rsidP="00453F62">
                                  <w:r>
                                    <w:rPr>
                                      <w:sz w:val="20"/>
                                      <w:szCs w:val="20"/>
                                    </w:rPr>
                                    <w:t xml:space="preserve">Tilille    </w:t>
                                  </w:r>
                                  <w:sdt>
                                    <w:sdtPr>
                                      <w:rPr>
                                        <w:sz w:val="20"/>
                                        <w:szCs w:val="20"/>
                                      </w:rPr>
                                      <w:id w:val="-2057847772"/>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 w14:anchorId="3422CAEE" id="_x0000_s1029" type="#_x0000_t202" style="position:absolute;margin-left:24.65pt;margin-top:0;width:67.15pt;height:21.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" stroked="f">
                      <v:textbox>
                        <w:txbxContent>
                          <w:p w14:paraId="7EFA803E" w14:textId="04019F88" w:rsidR="00453F62" w:rsidRDefault="00453F62" w:rsidP="00453F62">
                            <w:r>
                              <w:rPr>
                                <w:sz w:val="20"/>
                                <w:szCs w:val="20"/>
                              </w:rPr>
                              <w:t xml:space="preserve">Tilille    </w:t>
                            </w:r>
                            <w:sdt>
                              <w:sdtPr>
                                <w:rPr>
                                  <w:sz w:val="20"/>
                                  <w:szCs w:val="20"/>
                                </w:rPr>
                                <w:id w:val="-2057847772"/>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v:textbox>
                      <w10:wrap type="tight"/>
                    </v:shape>
                  </w:pict>
                </mc:Fallback>
              </mc:AlternateContent>
            </w:r>
            <w:r w:rsidRPr="00453F62">
              <w:rPr>
                <w:rFonts w:eastAsia="Calibri" w:cs="Segoe UI Semilight"/>
                <w:noProof/>
                <w:kern w:val="0"/>
                <w:lang w:val="et-EE"/>
                <w14:ligatures w14:val="none"/>
              </w:rPr>
              <mc:AlternateContent>
                <mc:Choice Requires="wps">
                  <w:drawing>
                    <wp:anchor distT="0" distB="0" distL="114300" distR="114300" simplePos="0" relativeHeight="251662336" behindDoc="0" locked="0" layoutInCell="1" allowOverlap="1" wp14:anchorId="03418F78" wp14:editId="34CF06B1">
                      <wp:simplePos x="0" y="0"/>
                      <wp:positionH relativeFrom="column">
                        <wp:posOffset>1635120</wp:posOffset>
                      </wp:positionH>
                      <wp:positionV relativeFrom="paragraph">
                        <wp:posOffset>0</wp:posOffset>
                      </wp:positionV>
                      <wp:extent cx="1005840" cy="280035"/>
                      <wp:effectExtent l="0" t="0" r="3810" b="5715"/>
                      <wp:wrapTight wrapText="bothSides">
                        <wp:wrapPolygon edited="0">
                          <wp:start x="0" y="0"/>
                          <wp:lineTo x="0" y="20571"/>
                          <wp:lineTo x="21273" y="20571"/>
                          <wp:lineTo x="21273" y="0"/>
                          <wp:lineTo x="0" y="0"/>
                        </wp:wrapPolygon>
                      </wp:wrapTight>
                      <wp:docPr id="1662583018" name="Text Box 11"/>
                      <wp:cNvGraphicFramePr/>
                      <a:graphic xmlns:a="http://schemas.openxmlformats.org/drawingml/2006/main">
                        <a:graphicData uri="http://schemas.microsoft.com/office/word/2010/wordprocessingShape">
                          <wps:wsp>
                            <wps:cNvSpPr txBox="1"/>
                            <wps:spPr>
                              <a:xfrm>
                                <a:off x="0" y="0"/>
                                <a:ext cx="1005840" cy="280035"/>
                              </a:xfrm>
                              <a:prstGeom prst="rect">
                                <a:avLst/>
                              </a:prstGeom>
                              <a:solidFill>
                                <a:srgbClr val="FFFFFF"/>
                              </a:solidFill>
                              <a:ln>
                                <a:noFill/>
                                <a:prstDash/>
                              </a:ln>
                            </wps:spPr>
                            <wps:txbx>
                              <w:txbxContent>
                                <w:p w14:paraId="6B16D86F" w14:textId="13FE5571" w:rsidR="00453F62" w:rsidRDefault="00453F62" w:rsidP="00453F62">
                                  <w:r>
                                    <w:rPr>
                                      <w:sz w:val="20"/>
                                      <w:szCs w:val="20"/>
                                    </w:rPr>
                                    <w:t xml:space="preserve">Käteisellä    </w:t>
                                  </w:r>
                                  <w:sdt>
                                    <w:sdtPr>
                                      <w:rPr>
                                        <w:sz w:val="20"/>
                                        <w:szCs w:val="20"/>
                                      </w:rPr>
                                      <w:id w:val="279078679"/>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3418F78" id="Text Box 11" o:spid="_x0000_s1030" type="#_x0000_t202" style="position:absolute;margin-left:128.75pt;margin-top:0;width:79.2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" stroked="f">
                      <v:textbox>
                        <w:txbxContent>
                          <w:p w14:paraId="6B16D86F" w14:textId="13FE5571" w:rsidR="00453F62" w:rsidRDefault="00453F62" w:rsidP="00453F62">
                            <w:r>
                              <w:rPr>
                                <w:sz w:val="20"/>
                                <w:szCs w:val="20"/>
                              </w:rPr>
                              <w:t xml:space="preserve">Käteisellä    </w:t>
                            </w:r>
                            <w:sdt>
                              <w:sdtPr>
                                <w:rPr>
                                  <w:sz w:val="20"/>
                                  <w:szCs w:val="20"/>
                                </w:rPr>
                                <w:id w:val="279078679"/>
                                <w14:checkbox>
                                  <w14:checked w14:val="0"/>
                                  <w14:checkedState w14:val="2612" w14:font="MS Gothic"/>
                                  <w14:uncheckedState w14:val="2610" w14:font="MS Gothic"/>
                                </w14:checkbox>
                              </w:sdtPr>
                              <w:sdtContent>
                                <w:r w:rsidR="000E765D">
                                  <w:rPr>
                                    <w:rFonts w:ascii="MS Gothic" w:eastAsia="MS Gothic" w:hAnsi="MS Gothic" w:hint="eastAsia"/>
                                    <w:sz w:val="20"/>
                                    <w:szCs w:val="20"/>
                                  </w:rPr>
                                  <w:t>☐</w:t>
                                </w:r>
                              </w:sdtContent>
                            </w:sdt>
                          </w:p>
                        </w:txbxContent>
                      </v:textbox>
                      <w10:wrap type="tight"/>
                    </v:shape>
                  </w:pict>
                </mc:Fallback>
              </mc:AlternateContent>
            </w:r>
          </w:p>
        </w:tc>
      </w:tr>
      <w:tr w:rsidR="00453F62" w:rsidRPr="00453F62" w14:paraId="25DD89D1" w14:textId="77777777" w:rsidTr="002B3863">
        <w:trPr>
          <w:trHeight w:val="397"/>
        </w:trPr>
        <w:tc>
          <w:tcPr>
            <w:tcW w:w="3966" w:type="dxa"/>
            <w:gridSpan w:val="4"/>
            <w:tcBorders>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47E85076"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Pankkitiedot</w:t>
            </w:r>
          </w:p>
        </w:tc>
        <w:tc>
          <w:tcPr>
            <w:tcW w:w="6808" w:type="dxa"/>
            <w:gridSpan w:val="10"/>
            <w:tcBorders>
              <w:left w:val="single" w:sz="4" w:space="0" w:color="BFBFBF"/>
              <w:bottom w:val="single" w:sz="4" w:space="0" w:color="BFBFBF"/>
              <w:right w:val="single" w:sz="4" w:space="0" w:color="BFBFBF"/>
            </w:tcBorders>
            <w:tcMar>
              <w:top w:w="0" w:type="dxa"/>
              <w:left w:w="108" w:type="dxa"/>
              <w:bottom w:w="0" w:type="dxa"/>
              <w:right w:w="108" w:type="dxa"/>
            </w:tcMar>
            <w:vAlign w:val="center"/>
          </w:tcPr>
          <w:p w14:paraId="3663987B" w14:textId="536EA78D" w:rsidR="00453F62" w:rsidRPr="00453F62" w:rsidRDefault="00453F62" w:rsidP="00453F62">
            <w:pPr>
              <w:suppressAutoHyphens/>
              <w:autoSpaceDN w:val="0"/>
              <w:spacing w:after="0" w:line="240" w:lineRule="auto"/>
              <w:rPr>
                <w:rFonts w:eastAsia="Calibri" w:cs="Times New Roman"/>
                <w:kern w:val="0"/>
                <w14:ligatures w14:val="none"/>
              </w:rPr>
            </w:pPr>
          </w:p>
        </w:tc>
      </w:tr>
      <w:tr w:rsidR="00453F62" w:rsidRPr="00453F62" w14:paraId="6F52475C" w14:textId="77777777" w:rsidTr="002B3863">
        <w:trPr>
          <w:trHeight w:val="397"/>
        </w:trPr>
        <w:tc>
          <w:tcPr>
            <w:tcW w:w="3966" w:type="dxa"/>
            <w:gridSpan w:val="4"/>
            <w:tcBorders>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3EFCD651"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Pentu myyty</w:t>
            </w:r>
          </w:p>
        </w:tc>
        <w:tc>
          <w:tcPr>
            <w:tcW w:w="6808" w:type="dxa"/>
            <w:gridSpan w:val="10"/>
            <w:tcBorders>
              <w:left w:val="single" w:sz="4" w:space="0" w:color="BFBFBF"/>
              <w:bottom w:val="single" w:sz="4" w:space="0" w:color="BFBFBF"/>
              <w:right w:val="single" w:sz="4" w:space="0" w:color="BFBFBF"/>
            </w:tcBorders>
            <w:tcMar>
              <w:top w:w="0" w:type="dxa"/>
              <w:left w:w="108" w:type="dxa"/>
              <w:bottom w:w="0" w:type="dxa"/>
              <w:right w:w="108" w:type="dxa"/>
            </w:tcMar>
            <w:vAlign w:val="center"/>
          </w:tcPr>
          <w:p w14:paraId="04B6AE88" w14:textId="77777777" w:rsidR="00453F62" w:rsidRPr="00453F62" w:rsidRDefault="00453F62" w:rsidP="00453F62">
            <w:pPr>
              <w:suppressAutoHyphens/>
              <w:autoSpaceDN w:val="0"/>
              <w:spacing w:after="0" w:line="240" w:lineRule="auto"/>
              <w:rPr>
                <w:rFonts w:eastAsia="Calibri" w:cs="Times New Roman"/>
                <w:kern w:val="0"/>
                <w14:ligatures w14:val="none"/>
              </w:rPr>
            </w:pPr>
            <w:r w:rsidRPr="00453F62">
              <w:rPr>
                <w:rFonts w:eastAsia="Calibri" w:cs="Segoe UI Semilight"/>
                <w:noProof/>
                <w:kern w:val="0"/>
                <w:lang w:val="et-EE"/>
                <w14:ligatures w14:val="none"/>
              </w:rPr>
              <mc:AlternateContent>
                <mc:Choice Requires="wps">
                  <w:drawing>
                    <wp:anchor distT="0" distB="0" distL="114300" distR="114300" simplePos="0" relativeHeight="251665408" behindDoc="0" locked="0" layoutInCell="1" allowOverlap="1" wp14:anchorId="2835C9FC" wp14:editId="329289F3">
                      <wp:simplePos x="0" y="0"/>
                      <wp:positionH relativeFrom="column">
                        <wp:posOffset>2124078</wp:posOffset>
                      </wp:positionH>
                      <wp:positionV relativeFrom="paragraph">
                        <wp:posOffset>13331</wp:posOffset>
                      </wp:positionV>
                      <wp:extent cx="1210949" cy="280035"/>
                      <wp:effectExtent l="0" t="0" r="8251" b="5715"/>
                      <wp:wrapTight wrapText="bothSides">
                        <wp:wrapPolygon edited="0">
                          <wp:start x="0" y="0"/>
                          <wp:lineTo x="0" y="20571"/>
                          <wp:lineTo x="21407" y="20571"/>
                          <wp:lineTo x="21407" y="0"/>
                          <wp:lineTo x="0" y="0"/>
                        </wp:wrapPolygon>
                      </wp:wrapTight>
                      <wp:docPr id="959826306" name="Text Box 21"/>
                      <wp:cNvGraphicFramePr/>
                      <a:graphic xmlns:a="http://schemas.openxmlformats.org/drawingml/2006/main">
                        <a:graphicData uri="http://schemas.microsoft.com/office/word/2010/wordprocessingShape">
                          <wps:wsp>
                            <wps:cNvSpPr txBox="1"/>
                            <wps:spPr>
                              <a:xfrm>
                                <a:off x="0" y="0"/>
                                <a:ext cx="1210949" cy="280035"/>
                              </a:xfrm>
                              <a:prstGeom prst="rect">
                                <a:avLst/>
                              </a:prstGeom>
                              <a:solidFill>
                                <a:srgbClr val="FFFFFF"/>
                              </a:solidFill>
                              <a:ln>
                                <a:noFill/>
                                <a:prstDash/>
                              </a:ln>
                            </wps:spPr>
                            <wps:txbx>
                              <w:txbxContent>
                                <w:p w14:paraId="667A1BB9" w14:textId="2ECC5EAF" w:rsidR="00453F62" w:rsidRDefault="00453F62" w:rsidP="00453F62">
                                  <w:r>
                                    <w:rPr>
                                      <w:sz w:val="20"/>
                                      <w:szCs w:val="20"/>
                                    </w:rPr>
                                    <w:t xml:space="preserve">Jalostukseen   </w:t>
                                  </w:r>
                                  <w:sdt>
                                    <w:sdtPr>
                                      <w:rPr>
                                        <w:sz w:val="20"/>
                                        <w:szCs w:val="20"/>
                                      </w:rPr>
                                      <w:id w:val="-1692130805"/>
                                      <w14:checkbox>
                                        <w14:checked w14:val="0"/>
                                        <w14:checkedState w14:val="2612" w14:font="MS Gothic"/>
                                        <w14:uncheckedState w14:val="2610" w14:font="MS Gothic"/>
                                      </w14:checkbox>
                                    </w:sdtPr>
                                    <w:sdtContent>
                                      <w:r w:rsidR="00116358">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 w14:anchorId="2835C9FC" id="Text Box 21" o:spid="_x0000_s1031" type="#_x0000_t202" style="position:absolute;margin-left:167.25pt;margin-top:1.05pt;width:95.35pt;height:22.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" stroked="f">
                      <v:textbox>
                        <w:txbxContent>
                          <w:p w14:paraId="667A1BB9" w14:textId="2ECC5EAF" w:rsidR="00453F62" w:rsidRDefault="00453F62" w:rsidP="00453F62">
                            <w:r>
                              <w:rPr>
                                <w:sz w:val="20"/>
                                <w:szCs w:val="20"/>
                              </w:rPr>
                              <w:t xml:space="preserve">Jalostukseen   </w:t>
                            </w:r>
                            <w:sdt>
                              <w:sdtPr>
                                <w:rPr>
                                  <w:sz w:val="20"/>
                                  <w:szCs w:val="20"/>
                                </w:rPr>
                                <w:id w:val="-1692130805"/>
                                <w14:checkbox>
                                  <w14:checked w14:val="0"/>
                                  <w14:checkedState w14:val="2612" w14:font="MS Gothic"/>
                                  <w14:uncheckedState w14:val="2610" w14:font="MS Gothic"/>
                                </w14:checkbox>
                              </w:sdtPr>
                              <w:sdtContent>
                                <w:r w:rsidR="00116358">
                                  <w:rPr>
                                    <w:rFonts w:ascii="MS Gothic" w:eastAsia="MS Gothic" w:hAnsi="MS Gothic" w:hint="eastAsia"/>
                                    <w:sz w:val="20"/>
                                    <w:szCs w:val="20"/>
                                  </w:rPr>
                                  <w:t>☐</w:t>
                                </w:r>
                              </w:sdtContent>
                            </w:sdt>
                          </w:p>
                        </w:txbxContent>
                      </v:textbox>
                      <w10:wrap type="tight"/>
                    </v:shape>
                  </w:pict>
                </mc:Fallback>
              </mc:AlternateContent>
            </w:r>
            <w:r w:rsidRPr="00453F62">
              <w:rPr>
                <w:rFonts w:eastAsia="Calibri" w:cs="Segoe UI Semilight"/>
                <w:noProof/>
                <w:kern w:val="0"/>
                <w:lang w:val="et-EE"/>
                <w14:ligatures w14:val="none"/>
              </w:rPr>
              <mc:AlternateContent>
                <mc:Choice Requires="wps">
                  <w:drawing>
                    <wp:anchor distT="0" distB="0" distL="114300" distR="114300" simplePos="0" relativeHeight="251664384" behindDoc="1" locked="0" layoutInCell="1" allowOverlap="1" wp14:anchorId="3AC30FD3" wp14:editId="6842D9FE">
                      <wp:simplePos x="0" y="0"/>
                      <wp:positionH relativeFrom="column">
                        <wp:posOffset>147318</wp:posOffset>
                      </wp:positionH>
                      <wp:positionV relativeFrom="paragraph">
                        <wp:posOffset>32388</wp:posOffset>
                      </wp:positionV>
                      <wp:extent cx="1368427" cy="272418"/>
                      <wp:effectExtent l="0" t="0" r="3173" b="0"/>
                      <wp:wrapNone/>
                      <wp:docPr id="1741498961" name="Text Box 2"/>
                      <wp:cNvGraphicFramePr/>
                      <a:graphic xmlns:a="http://schemas.openxmlformats.org/drawingml/2006/main">
                        <a:graphicData uri="http://schemas.microsoft.com/office/word/2010/wordprocessingShape">
                          <wps:wsp>
                            <wps:cNvSpPr txBox="1"/>
                            <wps:spPr>
                              <a:xfrm>
                                <a:off x="0" y="0"/>
                                <a:ext cx="1368427" cy="272418"/>
                              </a:xfrm>
                              <a:prstGeom prst="rect">
                                <a:avLst/>
                              </a:prstGeom>
                              <a:solidFill>
                                <a:srgbClr val="FFFFFF"/>
                              </a:solidFill>
                              <a:ln>
                                <a:noFill/>
                                <a:prstDash/>
                              </a:ln>
                            </wps:spPr>
                            <wps:txbx>
                              <w:txbxContent>
                                <w:p w14:paraId="75867CB8" w14:textId="0112B9EB" w:rsidR="00453F62" w:rsidRDefault="00453F62" w:rsidP="00453F62">
                                  <w:r>
                                    <w:rPr>
                                      <w:sz w:val="20"/>
                                      <w:szCs w:val="20"/>
                                    </w:rPr>
                                    <w:t xml:space="preserve">Kotilemmikiksi </w:t>
                                  </w:r>
                                  <w:sdt>
                                    <w:sdtPr>
                                      <w:rPr>
                                        <w:sz w:val="20"/>
                                        <w:szCs w:val="20"/>
                                      </w:rPr>
                                      <w:id w:val="1777595285"/>
                                      <w14:checkbox>
                                        <w14:checked w14:val="0"/>
                                        <w14:checkedState w14:val="2612" w14:font="MS Gothic"/>
                                        <w14:uncheckedState w14:val="2610" w14:font="MS Gothic"/>
                                      </w14:checkbox>
                                    </w:sdtPr>
                                    <w:sdtContent>
                                      <w:r w:rsidR="00116358">
                                        <w:rPr>
                                          <w:rFonts w:ascii="MS Gothic" w:eastAsia="MS Gothic" w:hAnsi="MS Gothic" w:hint="eastAsia"/>
                                          <w:sz w:val="20"/>
                                          <w:szCs w:val="20"/>
                                        </w:rPr>
                                        <w:t>☐</w:t>
                                      </w:r>
                                    </w:sdtContent>
                                  </w:sdt>
                                </w:p>
                              </w:txbxContent>
                            </wps:txbx>
                            <wps:bodyPr vert="horz" wrap="square" lIns="91440" tIns="45720" rIns="91440" bIns="45720" anchor="t" anchorCtr="0" compatLnSpc="0">
                              <a:noAutofit/>
                            </wps:bodyPr>
                          </wps:wsp>
                        </a:graphicData>
                      </a:graphic>
                    </wp:anchor>
                  </w:drawing>
                </mc:Choice>
                <mc:Fallback>
                  <w:pict>
                    <v:shape w14:anchorId="3AC30FD3" id="_x0000_s1032" type="#_x0000_t202" style="position:absolute;margin-left:11.6pt;margin-top:2.55pt;width:107.75pt;height:21.4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" stroked="f">
                      <v:textbox>
                        <w:txbxContent>
                          <w:p w14:paraId="75867CB8" w14:textId="0112B9EB" w:rsidR="00453F62" w:rsidRDefault="00453F62" w:rsidP="00453F62">
                            <w:r>
                              <w:rPr>
                                <w:sz w:val="20"/>
                                <w:szCs w:val="20"/>
                              </w:rPr>
                              <w:t xml:space="preserve">Kotilemmikiksi </w:t>
                            </w:r>
                            <w:sdt>
                              <w:sdtPr>
                                <w:rPr>
                                  <w:sz w:val="20"/>
                                  <w:szCs w:val="20"/>
                                </w:rPr>
                                <w:id w:val="1777595285"/>
                                <w14:checkbox>
                                  <w14:checked w14:val="0"/>
                                  <w14:checkedState w14:val="2612" w14:font="MS Gothic"/>
                                  <w14:uncheckedState w14:val="2610" w14:font="MS Gothic"/>
                                </w14:checkbox>
                              </w:sdtPr>
                              <w:sdtContent>
                                <w:r w:rsidR="00116358">
                                  <w:rPr>
                                    <w:rFonts w:ascii="MS Gothic" w:eastAsia="MS Gothic" w:hAnsi="MS Gothic" w:hint="eastAsia"/>
                                    <w:sz w:val="20"/>
                                    <w:szCs w:val="20"/>
                                  </w:rPr>
                                  <w:t>☐</w:t>
                                </w:r>
                              </w:sdtContent>
                            </w:sdt>
                          </w:p>
                        </w:txbxContent>
                      </v:textbox>
                    </v:shape>
                  </w:pict>
                </mc:Fallback>
              </mc:AlternateContent>
            </w:r>
          </w:p>
        </w:tc>
      </w:tr>
      <w:tr w:rsidR="00453F62" w:rsidRPr="00453F62" w14:paraId="52A33EC1" w14:textId="77777777" w:rsidTr="002B3863">
        <w:trPr>
          <w:trHeight w:val="1218"/>
        </w:trPr>
        <w:tc>
          <w:tcPr>
            <w:tcW w:w="3966" w:type="dxa"/>
            <w:gridSpan w:val="4"/>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vAlign w:val="center"/>
          </w:tcPr>
          <w:p w14:paraId="428877DA" w14:textId="77777777" w:rsidR="00453F62" w:rsidRPr="00453F62" w:rsidRDefault="00453F62" w:rsidP="00453F62">
            <w:pPr>
              <w:suppressAutoHyphens/>
              <w:autoSpaceDN w:val="0"/>
              <w:spacing w:after="0" w:line="240" w:lineRule="auto"/>
              <w:jc w:val="center"/>
              <w:rPr>
                <w:rFonts w:eastAsia="Calibri" w:cs="Segoe UI Semilight"/>
                <w:kern w:val="0"/>
                <w:sz w:val="20"/>
                <w:szCs w:val="20"/>
                <w:lang w:val="et-EE"/>
                <w14:ligatures w14:val="none"/>
              </w:rPr>
            </w:pPr>
            <w:r w:rsidRPr="00453F62">
              <w:rPr>
                <w:rFonts w:eastAsia="Calibri" w:cs="Segoe UI Semilight"/>
                <w:kern w:val="0"/>
                <w:sz w:val="20"/>
                <w:szCs w:val="20"/>
                <w:lang w:val="et-EE"/>
                <w14:ligatures w14:val="none"/>
              </w:rPr>
              <w:t>Pennun tiedossa olevat viat / erikoisominaisuudet</w:t>
            </w:r>
          </w:p>
        </w:tc>
        <w:tc>
          <w:tcPr>
            <w:tcW w:w="6808" w:type="dxa"/>
            <w:gridSpan w:val="10"/>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vAlign w:val="center"/>
          </w:tcPr>
          <w:p w14:paraId="028F685C" w14:textId="7159348A" w:rsidR="00453F62" w:rsidRPr="00453F62" w:rsidRDefault="00453F62" w:rsidP="00453F62">
            <w:pPr>
              <w:suppressAutoHyphens/>
              <w:autoSpaceDN w:val="0"/>
              <w:spacing w:after="0" w:line="240" w:lineRule="auto"/>
              <w:rPr>
                <w:rFonts w:eastAsia="Calibri" w:cs="Segoe UI Semilight"/>
                <w:kern w:val="0"/>
                <w:lang w:val="et-EE"/>
                <w14:ligatures w14:val="none"/>
              </w:rPr>
            </w:pPr>
          </w:p>
        </w:tc>
      </w:tr>
    </w:tbl>
    <w:p w14:paraId="5BAB47D5" w14:textId="77777777" w:rsidR="00453F62" w:rsidRPr="00453F62" w:rsidRDefault="00453F62" w:rsidP="00453F62">
      <w:pPr>
        <w:suppressAutoHyphens/>
        <w:autoSpaceDN w:val="0"/>
        <w:spacing w:line="249" w:lineRule="auto"/>
        <w:ind w:left="405"/>
        <w:contextualSpacing/>
        <w:rPr>
          <w:rFonts w:eastAsia="Calibri" w:cs="Segoe UI Semilight"/>
          <w:b/>
          <w:bCs/>
          <w:kern w:val="0"/>
          <w:lang w:val="et-EE"/>
          <w14:ligatures w14:val="none"/>
        </w:rPr>
      </w:pPr>
    </w:p>
    <w:p w14:paraId="23BBB8F6" w14:textId="77777777" w:rsidR="00453F62" w:rsidRDefault="00453F62" w:rsidP="00B4304F">
      <w:pPr>
        <w:rPr>
          <w:b/>
          <w:bCs/>
        </w:rPr>
      </w:pPr>
    </w:p>
    <w:p w14:paraId="3985ADE0" w14:textId="77777777" w:rsidR="00453F62" w:rsidRDefault="00453F62" w:rsidP="00B4304F">
      <w:pPr>
        <w:rPr>
          <w:b/>
          <w:bCs/>
        </w:rPr>
      </w:pPr>
    </w:p>
    <w:p w14:paraId="1D750112" w14:textId="328E9A21" w:rsidR="00B4304F" w:rsidRPr="00B4304F" w:rsidRDefault="00B4304F" w:rsidP="00B4304F">
      <w:pPr>
        <w:rPr>
          <w:b/>
          <w:bCs/>
        </w:rPr>
      </w:pPr>
      <w:r w:rsidRPr="00B4304F">
        <w:rPr>
          <w:b/>
          <w:bCs/>
        </w:rPr>
        <w:t>SOPIMUSEHDOT</w:t>
      </w:r>
    </w:p>
    <w:p w14:paraId="2CB6E45C" w14:textId="6CE69E12" w:rsidR="00B4304F" w:rsidRPr="00453F62" w:rsidRDefault="00B4304F" w:rsidP="00453F62">
      <w:pPr>
        <w:pStyle w:val="Luettelokappale"/>
        <w:numPr>
          <w:ilvl w:val="0"/>
          <w:numId w:val="2"/>
        </w:numPr>
        <w:rPr>
          <w:b/>
          <w:bCs/>
        </w:rPr>
      </w:pPr>
      <w:r w:rsidRPr="00453F62">
        <w:rPr>
          <w:b/>
          <w:bCs/>
        </w:rPr>
        <w:t>LUOVUTUS</w:t>
      </w:r>
    </w:p>
    <w:p w14:paraId="2F4AF1D6" w14:textId="77777777" w:rsidR="00453F62" w:rsidRDefault="00453F62" w:rsidP="00453F62">
      <w:pPr>
        <w:pStyle w:val="Luettelokappale"/>
        <w:numPr>
          <w:ilvl w:val="1"/>
          <w:numId w:val="2"/>
        </w:numPr>
        <w:rPr>
          <w:lang w:eastAsia="fi-FI"/>
        </w:rPr>
      </w:pPr>
      <w:r>
        <w:t>Luovutushetkellä kissanpennun tulee olla vähintään 14 viikon ikäinen.</w:t>
      </w:r>
    </w:p>
    <w:p w14:paraId="690A02BE" w14:textId="77777777" w:rsidR="00453F62" w:rsidRDefault="00453F62" w:rsidP="00453F62">
      <w:pPr>
        <w:pStyle w:val="Luettelokappale"/>
        <w:numPr>
          <w:ilvl w:val="1"/>
          <w:numId w:val="2"/>
        </w:numPr>
        <w:rPr>
          <w:lang w:eastAsia="fi-FI"/>
        </w:rPr>
      </w:pPr>
      <w:r>
        <w:t>Ulkomaille luovutettaessa raivotautirokotuksesta tulee olla kulunut vähintään 21 päivää ja kissalla tulee olla voimassa oleva EU-passi.</w:t>
      </w:r>
    </w:p>
    <w:p w14:paraId="6990790D" w14:textId="77777777" w:rsidR="00453F62" w:rsidRDefault="00453F62" w:rsidP="00453F62">
      <w:pPr>
        <w:pStyle w:val="Luettelokappale"/>
        <w:numPr>
          <w:ilvl w:val="1"/>
          <w:numId w:val="2"/>
        </w:numPr>
        <w:rPr>
          <w:lang w:eastAsia="fi-FI"/>
        </w:rPr>
      </w:pPr>
      <w:r>
        <w:t>Luovutushetkellä kissanpennun tulee painaa vähintään yksi kilo.</w:t>
      </w:r>
    </w:p>
    <w:p w14:paraId="0AA28C8B" w14:textId="77777777" w:rsidR="00453F62" w:rsidRDefault="00453F62" w:rsidP="00453F62">
      <w:pPr>
        <w:pStyle w:val="Luettelokappale"/>
        <w:numPr>
          <w:ilvl w:val="1"/>
          <w:numId w:val="2"/>
        </w:numPr>
        <w:rPr>
          <w:lang w:eastAsia="fi-FI"/>
        </w:rPr>
      </w:pPr>
      <w:r>
        <w:t>Luovutushetkeen mennessä kissanpennulle on tehty:</w:t>
      </w:r>
    </w:p>
    <w:p w14:paraId="260D9510" w14:textId="3603A79D" w:rsidR="00B4304F" w:rsidRDefault="00000000" w:rsidP="00B4304F">
      <w:sdt>
        <w:sdtPr>
          <w:id w:val="352764087"/>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B4304F" w:rsidRPr="00B4304F">
        <w:t xml:space="preserve"> mikrosiru </w:t>
      </w:r>
      <w:r w:rsidR="00B4304F">
        <w:tab/>
      </w:r>
      <w:r w:rsidR="00B4304F">
        <w:tab/>
      </w:r>
      <w:sdt>
        <w:sdtPr>
          <w:id w:val="-1583910980"/>
          <w14:checkbox>
            <w14:checked w14:val="0"/>
            <w14:checkedState w14:val="2612" w14:font="MS Gothic"/>
            <w14:uncheckedState w14:val="2610" w14:font="MS Gothic"/>
          </w14:checkbox>
        </w:sdtPr>
        <w:sdtContent>
          <w:r w:rsidR="00DB387C">
            <w:rPr>
              <w:rFonts w:ascii="MS Gothic" w:eastAsia="MS Gothic" w:hAnsi="MS Gothic" w:hint="eastAsia"/>
            </w:rPr>
            <w:t>☐</w:t>
          </w:r>
        </w:sdtContent>
      </w:sdt>
      <w:r w:rsidR="00B4304F" w:rsidRPr="00B4304F">
        <w:t xml:space="preserve"> yksi rokotus </w:t>
      </w:r>
      <w:r w:rsidR="00B4304F">
        <w:tab/>
      </w:r>
      <w:sdt>
        <w:sdtPr>
          <w:id w:val="1712078868"/>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B4304F" w:rsidRPr="00B4304F">
        <w:t xml:space="preserve"> sis</w:t>
      </w:r>
      <w:r w:rsidR="00B4304F" w:rsidRPr="00B4304F">
        <w:rPr>
          <w:rFonts w:ascii="Aptos" w:hAnsi="Aptos" w:cs="Aptos"/>
        </w:rPr>
        <w:t>ä</w:t>
      </w:r>
      <w:r w:rsidR="00B4304F" w:rsidRPr="00B4304F">
        <w:t>loish</w:t>
      </w:r>
      <w:r w:rsidR="00B4304F" w:rsidRPr="00B4304F">
        <w:rPr>
          <w:rFonts w:ascii="Aptos" w:hAnsi="Aptos" w:cs="Aptos"/>
        </w:rPr>
        <w:t>ää</w:t>
      </w:r>
      <w:r w:rsidR="00B4304F" w:rsidRPr="00B4304F">
        <w:t>t</w:t>
      </w:r>
      <w:r w:rsidR="00B4304F" w:rsidRPr="00B4304F">
        <w:rPr>
          <w:rFonts w:ascii="Aptos" w:hAnsi="Aptos" w:cs="Aptos"/>
        </w:rPr>
        <w:t>ö</w:t>
      </w:r>
      <w:r w:rsidR="00B4304F" w:rsidRPr="00B4304F">
        <w:t xml:space="preserve"> ennaltaehk</w:t>
      </w:r>
      <w:r w:rsidR="00B4304F" w:rsidRPr="00B4304F">
        <w:rPr>
          <w:rFonts w:ascii="Aptos" w:hAnsi="Aptos" w:cs="Aptos"/>
        </w:rPr>
        <w:t>ä</w:t>
      </w:r>
      <w:r w:rsidR="00B4304F" w:rsidRPr="00B4304F">
        <w:t>isev</w:t>
      </w:r>
      <w:r w:rsidR="00B4304F" w:rsidRPr="00B4304F">
        <w:rPr>
          <w:rFonts w:ascii="Aptos" w:hAnsi="Aptos" w:cs="Aptos"/>
        </w:rPr>
        <w:t>ä</w:t>
      </w:r>
      <w:r w:rsidR="00B4304F" w:rsidRPr="00B4304F">
        <w:t>sti</w:t>
      </w:r>
      <w:r w:rsidR="00B4304F" w:rsidRPr="00B4304F">
        <w:br/>
      </w:r>
      <w:sdt>
        <w:sdtPr>
          <w:id w:val="517123381"/>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DB387C" w:rsidRPr="00B4304F">
        <w:t xml:space="preserve"> </w:t>
      </w:r>
      <w:r w:rsidR="00B4304F" w:rsidRPr="00B4304F">
        <w:t xml:space="preserve">sukutaulu </w:t>
      </w:r>
      <w:r w:rsidR="00B4304F">
        <w:tab/>
      </w:r>
      <w:r w:rsidR="00B4304F">
        <w:tab/>
      </w:r>
      <w:sdt>
        <w:sdtPr>
          <w:id w:val="1583491693"/>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B4304F" w:rsidRPr="00B4304F">
        <w:t xml:space="preserve"> kaksi rokotusta </w:t>
      </w:r>
      <w:r w:rsidR="00B4304F">
        <w:tab/>
      </w:r>
      <w:sdt>
        <w:sdtPr>
          <w:id w:val="1091743558"/>
          <w14:checkbox>
            <w14:checked w14:val="0"/>
            <w14:checkedState w14:val="2612" w14:font="MS Gothic"/>
            <w14:uncheckedState w14:val="2610" w14:font="MS Gothic"/>
          </w14:checkbox>
        </w:sdtPr>
        <w:sdtContent>
          <w:r w:rsidR="002D2567">
            <w:rPr>
              <w:rFonts w:ascii="MS Gothic" w:eastAsia="MS Gothic" w:hAnsi="MS Gothic" w:hint="eastAsia"/>
            </w:rPr>
            <w:t>☐</w:t>
          </w:r>
        </w:sdtContent>
      </w:sdt>
      <w:r w:rsidR="00B4304F" w:rsidRPr="00B4304F">
        <w:t xml:space="preserve"> EU-passi</w:t>
      </w:r>
      <w:r w:rsidR="00B4304F" w:rsidRPr="00B4304F">
        <w:br/>
      </w:r>
      <w:sdt>
        <w:sdtPr>
          <w:id w:val="-994099489"/>
          <w14:checkbox>
            <w14:checked w14:val="0"/>
            <w14:checkedState w14:val="2612" w14:font="MS Gothic"/>
            <w14:uncheckedState w14:val="2610" w14:font="MS Gothic"/>
          </w14:checkbox>
        </w:sdtPr>
        <w:sdtContent>
          <w:r w:rsidR="00DB387C">
            <w:rPr>
              <w:rFonts w:ascii="MS Gothic" w:eastAsia="MS Gothic" w:hAnsi="MS Gothic" w:hint="eastAsia"/>
            </w:rPr>
            <w:t>☐</w:t>
          </w:r>
        </w:sdtContent>
      </w:sdt>
      <w:r w:rsidR="00DB387C">
        <w:t xml:space="preserve"> </w:t>
      </w:r>
      <w:r w:rsidR="00B4304F" w:rsidRPr="00B4304F">
        <w:t xml:space="preserve">raivotautirokotus </w:t>
      </w:r>
      <w:r w:rsidR="00B4304F">
        <w:tab/>
      </w:r>
      <w:sdt>
        <w:sdtPr>
          <w:id w:val="-1622373840"/>
          <w14:checkbox>
            <w14:checked w14:val="0"/>
            <w14:checkedState w14:val="2612" w14:font="MS Gothic"/>
            <w14:uncheckedState w14:val="2610" w14:font="MS Gothic"/>
          </w14:checkbox>
        </w:sdtPr>
        <w:sdtContent>
          <w:r w:rsidR="00DB387C">
            <w:rPr>
              <w:rFonts w:ascii="MS Gothic" w:eastAsia="MS Gothic" w:hAnsi="MS Gothic" w:hint="eastAsia"/>
            </w:rPr>
            <w:t>☐</w:t>
          </w:r>
        </w:sdtContent>
      </w:sdt>
      <w:r w:rsidR="00B4304F" w:rsidRPr="00B4304F">
        <w:t xml:space="preserve"> kolme rokotusta </w:t>
      </w:r>
      <w:r w:rsidR="00B4304F">
        <w:tab/>
      </w:r>
      <w:sdt>
        <w:sdtPr>
          <w:id w:val="172697260"/>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B4304F" w:rsidRPr="00B4304F">
        <w:t xml:space="preserve"> rokotuskortti</w:t>
      </w:r>
      <w:r w:rsidR="00B4304F" w:rsidRPr="00B4304F">
        <w:br/>
      </w:r>
      <w:sdt>
        <w:sdtPr>
          <w:id w:val="516270605"/>
          <w14:checkbox>
            <w14:checked w14:val="0"/>
            <w14:checkedState w14:val="2612" w14:font="MS Gothic"/>
            <w14:uncheckedState w14:val="2610" w14:font="MS Gothic"/>
          </w14:checkbox>
        </w:sdtPr>
        <w:sdtContent>
          <w:r w:rsidR="00DB387C">
            <w:rPr>
              <w:rFonts w:ascii="MS Gothic" w:eastAsia="MS Gothic" w:hAnsi="MS Gothic" w:hint="eastAsia"/>
            </w:rPr>
            <w:t>☐</w:t>
          </w:r>
        </w:sdtContent>
      </w:sdt>
      <w:r w:rsidR="00B4304F" w:rsidRPr="00B4304F">
        <w:t xml:space="preserve"> </w:t>
      </w:r>
      <w:proofErr w:type="spellStart"/>
      <w:r w:rsidR="00B4304F" w:rsidRPr="00B4304F">
        <w:t>transfer</w:t>
      </w:r>
      <w:proofErr w:type="spellEnd"/>
      <w:r w:rsidR="00B4304F" w:rsidRPr="00B4304F">
        <w:t xml:space="preserve"> </w:t>
      </w:r>
      <w:r w:rsidR="00B4304F">
        <w:tab/>
      </w:r>
      <w:r w:rsidR="00B4304F">
        <w:tab/>
      </w:r>
      <w:r w:rsidR="00B4304F">
        <w:tab/>
      </w:r>
      <w:r w:rsidR="00B4304F">
        <w:tab/>
      </w:r>
      <w:r w:rsidR="00B4304F">
        <w:tab/>
      </w:r>
      <w:r w:rsidR="00B4304F">
        <w:tab/>
      </w:r>
      <w:r w:rsidR="00B4304F">
        <w:tab/>
        <w:t xml:space="preserve">        </w:t>
      </w:r>
      <w:sdt>
        <w:sdtPr>
          <w:id w:val="2034454837"/>
          <w14:checkbox>
            <w14:checked w14:val="0"/>
            <w14:checkedState w14:val="2612" w14:font="MS Gothic"/>
            <w14:uncheckedState w14:val="2610" w14:font="MS Gothic"/>
          </w14:checkbox>
        </w:sdtPr>
        <w:sdtContent>
          <w:r w:rsidR="00116358">
            <w:rPr>
              <w:rFonts w:ascii="MS Gothic" w:eastAsia="MS Gothic" w:hAnsi="MS Gothic" w:hint="eastAsia"/>
            </w:rPr>
            <w:t>☐</w:t>
          </w:r>
        </w:sdtContent>
      </w:sdt>
      <w:r w:rsidR="00B4304F" w:rsidRPr="00B4304F">
        <w:t xml:space="preserve"> dokumentoitu eläinlääkärintarkastus ennen luovutusta (</w:t>
      </w:r>
      <w:proofErr w:type="spellStart"/>
      <w:r w:rsidR="00B4304F" w:rsidRPr="00B4304F">
        <w:t>FenCat</w:t>
      </w:r>
      <w:proofErr w:type="spellEnd"/>
      <w:r w:rsidR="00B4304F" w:rsidRPr="00B4304F">
        <w:t>-lomakkeella)</w:t>
      </w:r>
    </w:p>
    <w:p w14:paraId="21EE1D53" w14:textId="77777777" w:rsidR="00453F62" w:rsidRPr="00B4304F" w:rsidRDefault="00453F62" w:rsidP="00B4304F"/>
    <w:p w14:paraId="721C3FE8" w14:textId="64E00A75" w:rsidR="00B4304F" w:rsidRPr="00453F62" w:rsidRDefault="00B4304F" w:rsidP="00453F62">
      <w:pPr>
        <w:pStyle w:val="Luettelokappale"/>
        <w:numPr>
          <w:ilvl w:val="0"/>
          <w:numId w:val="2"/>
        </w:numPr>
        <w:rPr>
          <w:b/>
          <w:bCs/>
        </w:rPr>
      </w:pPr>
      <w:r w:rsidRPr="00453F62">
        <w:rPr>
          <w:b/>
          <w:bCs/>
        </w:rPr>
        <w:t>SUKUTAULU</w:t>
      </w:r>
    </w:p>
    <w:p w14:paraId="40CC90DB" w14:textId="77777777" w:rsidR="00B4304F" w:rsidRPr="00B4304F" w:rsidRDefault="00B4304F" w:rsidP="00B4304F">
      <w:r w:rsidRPr="00B4304F">
        <w:t>Ostaja saa sukutaulun:</w:t>
      </w:r>
    </w:p>
    <w:p w14:paraId="02DDF8DB" w14:textId="4BE0D793" w:rsidR="00B4304F" w:rsidRPr="00B4304F" w:rsidRDefault="00116358" w:rsidP="00B4304F">
      <w:sdt>
        <w:sdtPr>
          <w:id w:val="-82837179"/>
          <w14:checkbox>
            <w14:checked w14:val="0"/>
            <w14:checkedState w14:val="2612" w14:font="MS Gothic"/>
            <w14:uncheckedState w14:val="2610" w14:font="MS Gothic"/>
          </w14:checkbox>
        </w:sdtPr>
        <w:sdtContent>
          <w:r>
            <w:rPr>
              <w:rFonts w:ascii="MS Gothic" w:eastAsia="MS Gothic" w:hAnsi="MS Gothic" w:hint="eastAsia"/>
            </w:rPr>
            <w:t>☐</w:t>
          </w:r>
        </w:sdtContent>
      </w:sdt>
      <w:r w:rsidR="00B4304F" w:rsidRPr="00B4304F">
        <w:t xml:space="preserve"> Luovutuksen yhteydessä</w:t>
      </w:r>
      <w:r w:rsidR="00B4304F" w:rsidRPr="00B4304F">
        <w:br/>
      </w:r>
      <w:sdt>
        <w:sdtPr>
          <w:id w:val="940805116"/>
          <w14:checkbox>
            <w14:checked w14:val="0"/>
            <w14:checkedState w14:val="2612" w14:font="MS Gothic"/>
            <w14:uncheckedState w14:val="2610" w14:font="MS Gothic"/>
          </w14:checkbox>
        </w:sdtPr>
        <w:sdtContent>
          <w:r>
            <w:rPr>
              <w:rFonts w:ascii="MS Gothic" w:eastAsia="MS Gothic" w:hAnsi="MS Gothic" w:hint="eastAsia"/>
            </w:rPr>
            <w:t>☐</w:t>
          </w:r>
        </w:sdtContent>
      </w:sdt>
      <w:r w:rsidR="00B4304F" w:rsidRPr="00B4304F">
        <w:t xml:space="preserve"> Kauppahinnan tultua kokonaisuudessaan maksetuksi</w:t>
      </w:r>
      <w:r w:rsidR="00B4304F" w:rsidRPr="00B4304F">
        <w:br/>
      </w:r>
      <w:sdt>
        <w:sdtPr>
          <w:id w:val="-1777858250"/>
          <w14:checkbox>
            <w14:checked w14:val="0"/>
            <w14:checkedState w14:val="2612" w14:font="MS Gothic"/>
            <w14:uncheckedState w14:val="2610" w14:font="MS Gothic"/>
          </w14:checkbox>
        </w:sdtPr>
        <w:sdtContent>
          <w:r>
            <w:rPr>
              <w:rFonts w:ascii="MS Gothic" w:eastAsia="MS Gothic" w:hAnsi="MS Gothic" w:hint="eastAsia"/>
            </w:rPr>
            <w:t>☐</w:t>
          </w:r>
        </w:sdtContent>
      </w:sdt>
      <w:r w:rsidR="00B4304F" w:rsidRPr="00B4304F">
        <w:t xml:space="preserve"> Steriloinnin / kastraation todistavan asiakirjan toimittamisen j</w:t>
      </w:r>
      <w:r w:rsidR="00B4304F" w:rsidRPr="00B4304F">
        <w:rPr>
          <w:rFonts w:ascii="Aptos" w:hAnsi="Aptos" w:cs="Aptos"/>
        </w:rPr>
        <w:t>ä</w:t>
      </w:r>
      <w:r w:rsidR="00B4304F" w:rsidRPr="00B4304F">
        <w:t>lkeen</w:t>
      </w:r>
    </w:p>
    <w:p w14:paraId="18A08E20" w14:textId="46E7B9AA" w:rsidR="00B4304F" w:rsidRPr="00B4304F" w:rsidRDefault="00B4304F" w:rsidP="00B4304F"/>
    <w:p w14:paraId="62792DAE" w14:textId="17CAE771" w:rsidR="00B4304F" w:rsidRPr="00453F62" w:rsidRDefault="00B4304F" w:rsidP="00453F62">
      <w:pPr>
        <w:pStyle w:val="Luettelokappale"/>
        <w:numPr>
          <w:ilvl w:val="0"/>
          <w:numId w:val="2"/>
        </w:numPr>
        <w:rPr>
          <w:b/>
          <w:bCs/>
        </w:rPr>
      </w:pPr>
      <w:r w:rsidRPr="00453F62">
        <w:rPr>
          <w:b/>
          <w:bCs/>
        </w:rPr>
        <w:t>KISSANPENNUN MYYNTI LEMMIKIKSI</w:t>
      </w:r>
    </w:p>
    <w:p w14:paraId="0C4C8210" w14:textId="77777777" w:rsidR="00453F62" w:rsidRDefault="00453F62" w:rsidP="00453F62">
      <w:pPr>
        <w:pStyle w:val="Luettelokappale"/>
        <w:numPr>
          <w:ilvl w:val="1"/>
          <w:numId w:val="2"/>
        </w:numPr>
        <w:rPr>
          <w:lang w:eastAsia="fi-FI"/>
        </w:rPr>
      </w:pPr>
      <w:r>
        <w:t>Lemmikiksi myydylle kissanpennulle on voimassa sterilointi- / kastraatiovelvollisuus.</w:t>
      </w:r>
    </w:p>
    <w:p w14:paraId="28FACBCC" w14:textId="77777777" w:rsidR="00453F62" w:rsidRDefault="00453F62" w:rsidP="00453F62">
      <w:pPr>
        <w:pStyle w:val="Luettelokappale"/>
        <w:numPr>
          <w:ilvl w:val="1"/>
          <w:numId w:val="2"/>
        </w:numPr>
        <w:rPr>
          <w:lang w:eastAsia="fi-FI"/>
        </w:rPr>
      </w:pPr>
      <w:r>
        <w:t>Lemmikiksi myyty kissanpentu katsotaan steriloiduksi / kastroiduksi vasta asianmukaisen todistuksen toimittamisen jälkeen.</w:t>
      </w:r>
    </w:p>
    <w:p w14:paraId="2024C108" w14:textId="77777777" w:rsidR="00453F62" w:rsidRDefault="00453F62" w:rsidP="00453F62">
      <w:pPr>
        <w:pStyle w:val="Luettelokappale"/>
        <w:numPr>
          <w:ilvl w:val="1"/>
          <w:numId w:val="2"/>
        </w:numPr>
        <w:rPr>
          <w:lang w:eastAsia="fi-FI"/>
        </w:rPr>
      </w:pPr>
      <w:r>
        <w:t>Ostajalla ei ole oikeutta käyttää lemmikiksi myytyä kissanpentua omavaltaisesti jalostustoimintaan (eli astuttaa tai antaa astutukseen).</w:t>
      </w:r>
    </w:p>
    <w:p w14:paraId="0F1911D9" w14:textId="77777777" w:rsidR="00453F62" w:rsidRDefault="00453F62" w:rsidP="00453F62">
      <w:pPr>
        <w:pStyle w:val="Luettelokappale"/>
        <w:numPr>
          <w:ilvl w:val="1"/>
          <w:numId w:val="2"/>
        </w:numPr>
        <w:rPr>
          <w:lang w:eastAsia="fi-FI"/>
        </w:rPr>
      </w:pPr>
      <w:r>
        <w:t>Ostajalla on oikeus vuoden kuluessa kissanpennun syntymästä ilmoittaa halustaan saada jalostusoikeus lisämaksua vastaan. Kasvattajalla on oikeus kieltäytyä eikä kasvattajalla ole velvollisuutta perustella päätöstään.</w:t>
      </w:r>
    </w:p>
    <w:p w14:paraId="1D9792AB" w14:textId="77777777" w:rsidR="00453F62" w:rsidRDefault="00453F62" w:rsidP="00453F62">
      <w:pPr>
        <w:pStyle w:val="Luettelokappale"/>
        <w:numPr>
          <w:ilvl w:val="1"/>
          <w:numId w:val="2"/>
        </w:numPr>
        <w:rPr>
          <w:lang w:eastAsia="fi-FI"/>
        </w:rPr>
      </w:pPr>
      <w:r>
        <w:t>Kissanpentu tulee kastroida / steriloida viimeistään 13 kuukauden iässä, elleivät osapuolet ole kirjallisesti toisin sopineet.</w:t>
      </w:r>
    </w:p>
    <w:p w14:paraId="039BC146" w14:textId="77777777" w:rsidR="00453F62" w:rsidRDefault="00453F62" w:rsidP="00453F62">
      <w:pPr>
        <w:pStyle w:val="Luettelokappale"/>
        <w:numPr>
          <w:ilvl w:val="1"/>
          <w:numId w:val="2"/>
        </w:numPr>
        <w:rPr>
          <w:lang w:eastAsia="fi-FI"/>
        </w:rPr>
      </w:pPr>
      <w:r>
        <w:t>Mikäli ostaja rikkoo mainittua velvollisuutta, kasvattajalla on oikeus vaatia sopimusrikkomuksesta sopimussakkoa määrältään lemmikkikissana myydyn kissan ja jalostusoikeudella myydyn kissan hinnanerotuksen verran. Sopimussakon maksaminen ei anna kissalle jalostusoikeutta eikä poista sopimuksen mukaista jalostuskieltoa.</w:t>
      </w:r>
    </w:p>
    <w:p w14:paraId="198A74BA" w14:textId="42CA97A8" w:rsidR="00B4304F" w:rsidRPr="00B4304F" w:rsidRDefault="00B4304F" w:rsidP="00B4304F"/>
    <w:p w14:paraId="6FACB40C" w14:textId="46D7FB96" w:rsidR="00B4304F" w:rsidRPr="00453F62" w:rsidRDefault="00B4304F" w:rsidP="00453F62">
      <w:pPr>
        <w:pStyle w:val="Luettelokappale"/>
        <w:numPr>
          <w:ilvl w:val="0"/>
          <w:numId w:val="2"/>
        </w:numPr>
        <w:rPr>
          <w:b/>
          <w:bCs/>
        </w:rPr>
      </w:pPr>
      <w:r w:rsidRPr="00453F62">
        <w:rPr>
          <w:b/>
          <w:bCs/>
        </w:rPr>
        <w:t>OMAVALTAINEN JALOSTUS</w:t>
      </w:r>
    </w:p>
    <w:p w14:paraId="1CFFC7FF" w14:textId="77777777" w:rsidR="00453F62" w:rsidRDefault="00453F62" w:rsidP="00453F62">
      <w:pPr>
        <w:pStyle w:val="Luettelokappale"/>
        <w:numPr>
          <w:ilvl w:val="1"/>
          <w:numId w:val="2"/>
        </w:numPr>
        <w:rPr>
          <w:lang w:eastAsia="fi-FI"/>
        </w:rPr>
      </w:pPr>
      <w:r>
        <w:t>Mikäli kissaa on käytetty jalostustoiminnassa tämän sopimuksen ehtojen vastaisesti, ostajalla ei ole oikeutta hakea eikä saada kyseiselle kissalle jalostusoikeutta takautuvasti. Omavaltainen jalostustoiminta katsotaan olennaiseksi sopimusrikkomukseksi.</w:t>
      </w:r>
    </w:p>
    <w:p w14:paraId="2BCBB61A" w14:textId="77777777" w:rsidR="00453F62" w:rsidRDefault="00453F62" w:rsidP="00453F62">
      <w:pPr>
        <w:pStyle w:val="Luettelokappale"/>
        <w:numPr>
          <w:ilvl w:val="1"/>
          <w:numId w:val="2"/>
        </w:numPr>
        <w:rPr>
          <w:lang w:eastAsia="fi-FI"/>
        </w:rPr>
      </w:pPr>
      <w:r>
        <w:lastRenderedPageBreak/>
        <w:t>Mikäli ostaja rikkoo sopimuksen kohdissa 3.1–3.3 määrättyä jalostuskieltoa ja käyttää kissaa luvatta jalostustoiminnassa, kasvattajalla on oikeus vaatia sopimussakkoa jokaisesta syntyneestä pennusta määrältään 90 % kyseisen pennun todellisesta myyntihinnasta.</w:t>
      </w:r>
    </w:p>
    <w:p w14:paraId="3D376288" w14:textId="77777777" w:rsidR="00453F62" w:rsidRDefault="00453F62" w:rsidP="00453F62">
      <w:pPr>
        <w:pStyle w:val="Luettelokappale"/>
        <w:numPr>
          <w:ilvl w:val="1"/>
          <w:numId w:val="2"/>
        </w:numPr>
        <w:rPr>
          <w:lang w:eastAsia="fi-FI"/>
        </w:rPr>
      </w:pPr>
      <w:r>
        <w:t>Mikäli kissanpennun myyntihintaa tai myyntitapahtumaa ei voida luotettavasti todistaa, katsotaan pennun hinnaksi tämän sopimuksen perusteella myydyn kissanpennun myyntihinta.</w:t>
      </w:r>
    </w:p>
    <w:p w14:paraId="512EB01E" w14:textId="77777777" w:rsidR="00453F62" w:rsidRDefault="00453F62" w:rsidP="00453F62">
      <w:pPr>
        <w:pStyle w:val="Luettelokappale"/>
        <w:numPr>
          <w:ilvl w:val="1"/>
          <w:numId w:val="2"/>
        </w:numPr>
        <w:rPr>
          <w:lang w:eastAsia="fi-FI"/>
        </w:rPr>
      </w:pPr>
      <w:r>
        <w:t>Sopimussakon vähimmäismäärä yhtä kissanpentua kohden on 700 euroa riippumatta todellisesta myyntihinnasta.</w:t>
      </w:r>
    </w:p>
    <w:p w14:paraId="59ECAD65" w14:textId="77777777" w:rsidR="00453F62" w:rsidRDefault="00453F62" w:rsidP="00453F62">
      <w:pPr>
        <w:pStyle w:val="Luettelokappale"/>
        <w:numPr>
          <w:ilvl w:val="1"/>
          <w:numId w:val="2"/>
        </w:numPr>
        <w:rPr>
          <w:lang w:eastAsia="fi-FI"/>
        </w:rPr>
      </w:pPr>
      <w:r>
        <w:t>Sopimussakon maksaminen ei anna kissalle eikä jälkeläisille jalostusoikeutta eikä vapauta ostajaa muista sopimusvelvoitteista.</w:t>
      </w:r>
    </w:p>
    <w:p w14:paraId="6B9BC92C" w14:textId="77777777" w:rsidR="00453F62" w:rsidRDefault="00453F62" w:rsidP="00453F62">
      <w:pPr>
        <w:pStyle w:val="Luettelokappale"/>
        <w:numPr>
          <w:ilvl w:val="1"/>
          <w:numId w:val="2"/>
        </w:numPr>
        <w:rPr>
          <w:lang w:eastAsia="fi-FI"/>
        </w:rPr>
      </w:pPr>
      <w:r>
        <w:t>Sopimussakko perustuu oletettuun vahinkoon, joka johtuu vastuuttoman ja valvomattoman jalostustoiminnan riskeistä, mukaan lukien mahdolliset eläinten hyvinvointiongelmat, eläinlääketieteelliset komplikaatiot, kasvattajan jalostuslinjojen mainehaitta sekä kasvattajalle kilpailutilanteessa aiheutuva taloudellinen vahinko.</w:t>
      </w:r>
    </w:p>
    <w:p w14:paraId="3D28D81D" w14:textId="77777777" w:rsidR="00453F62" w:rsidRDefault="00453F62" w:rsidP="00453F62">
      <w:pPr>
        <w:pStyle w:val="Luettelokappale"/>
        <w:numPr>
          <w:ilvl w:val="1"/>
          <w:numId w:val="2"/>
        </w:numPr>
        <w:rPr>
          <w:lang w:eastAsia="fi-FI"/>
        </w:rPr>
      </w:pPr>
      <w:r>
        <w:t>Osapuolet vahvistavat, että sopimussakon määrä on oikeasuhtainen ja vastaa oletettua vahinkoa huomioiden kissan tavanomainen myyntihinta ja jalostusoikeuden taloudellinen arvo.</w:t>
      </w:r>
    </w:p>
    <w:p w14:paraId="1A8795D2" w14:textId="7128ED42" w:rsidR="00B4304F" w:rsidRPr="00B4304F" w:rsidRDefault="00B4304F" w:rsidP="00B4304F"/>
    <w:p w14:paraId="5E8B6677" w14:textId="611CDF19" w:rsidR="00B4304F" w:rsidRPr="00453F62" w:rsidRDefault="00B4304F" w:rsidP="00453F62">
      <w:pPr>
        <w:pStyle w:val="Luettelokappale"/>
        <w:numPr>
          <w:ilvl w:val="0"/>
          <w:numId w:val="2"/>
        </w:numPr>
        <w:rPr>
          <w:b/>
          <w:bCs/>
        </w:rPr>
      </w:pPr>
      <w:r w:rsidRPr="00453F62">
        <w:rPr>
          <w:b/>
          <w:bCs/>
        </w:rPr>
        <w:t>LEMMIKIN JALOSTUS</w:t>
      </w:r>
    </w:p>
    <w:p w14:paraId="2D92A439" w14:textId="77777777" w:rsidR="00453F62" w:rsidRDefault="00453F62" w:rsidP="00453F62">
      <w:pPr>
        <w:pStyle w:val="Luettelokappale"/>
        <w:numPr>
          <w:ilvl w:val="1"/>
          <w:numId w:val="2"/>
        </w:numPr>
        <w:rPr>
          <w:lang w:eastAsia="fi-FI"/>
        </w:rPr>
      </w:pPr>
      <w:r>
        <w:t>Kasvattajan ja ostajan keskinäisellä sopimuksella lemmikiksi myytyä kissanpentua voidaan käyttää jalostukseen.</w:t>
      </w:r>
    </w:p>
    <w:p w14:paraId="734D36C7" w14:textId="77777777" w:rsidR="00453F62" w:rsidRDefault="00453F62" w:rsidP="00453F62">
      <w:pPr>
        <w:pStyle w:val="Luettelokappale"/>
        <w:numPr>
          <w:ilvl w:val="1"/>
          <w:numId w:val="2"/>
        </w:numPr>
        <w:rPr>
          <w:lang w:eastAsia="fi-FI"/>
        </w:rPr>
      </w:pPr>
      <w:r>
        <w:t>Lemmikin jalostuksen osalta kasvattaja ja ostaja voivat tehdä asiaa koskevan erillisen lisäsopimuksen tai allekirjoittaa vapaamuotoisen jalostusilmoituksen, jolla vahvistetaan tämän sopimuksen kohdan 5 voimaantulo.</w:t>
      </w:r>
    </w:p>
    <w:p w14:paraId="489F7C2B" w14:textId="77777777" w:rsidR="00453F62" w:rsidRDefault="00453F62" w:rsidP="00453F62">
      <w:pPr>
        <w:pStyle w:val="Luettelokappale"/>
        <w:numPr>
          <w:ilvl w:val="1"/>
          <w:numId w:val="2"/>
        </w:numPr>
        <w:rPr>
          <w:lang w:eastAsia="fi-FI"/>
        </w:rPr>
      </w:pPr>
      <w:r>
        <w:t>Sekä ostajalla että kasvattajalla on oikeus milloin tahansa vetäytyä lemmikin jalostuksesta, paitsi jos jalostusoikeus on ollut myynnin ehtona.</w:t>
      </w:r>
    </w:p>
    <w:p w14:paraId="6FBBA811" w14:textId="77777777" w:rsidR="00453F62" w:rsidRDefault="00453F62" w:rsidP="00453F62">
      <w:pPr>
        <w:pStyle w:val="Luettelokappale"/>
        <w:numPr>
          <w:ilvl w:val="1"/>
          <w:numId w:val="2"/>
        </w:numPr>
        <w:rPr>
          <w:lang w:eastAsia="fi-FI"/>
        </w:rPr>
      </w:pPr>
      <w:r>
        <w:t>Lemmikin jalostus on sallittua vain kissanpennun kasvattajan ohjeiden mukaisesti. Kaikki jalostustoimintaan liittyvät päätökset tekee kasvattaja (kumppanin valinta, terveystutkimukset, näyttelyt, pentujen hinnat jne.).</w:t>
      </w:r>
    </w:p>
    <w:p w14:paraId="37F9D807" w14:textId="77777777" w:rsidR="00453F62" w:rsidRDefault="00453F62" w:rsidP="00453F62">
      <w:pPr>
        <w:pStyle w:val="Luettelokappale"/>
        <w:numPr>
          <w:ilvl w:val="1"/>
          <w:numId w:val="2"/>
        </w:numPr>
        <w:rPr>
          <w:lang w:eastAsia="fi-FI"/>
        </w:rPr>
      </w:pPr>
      <w:r>
        <w:t>Lemmikin jalostuksen tapauksessa kaikki syntyneet pennut ja niistä saatu tuotto kuuluvat kasvattajalle.</w:t>
      </w:r>
    </w:p>
    <w:p w14:paraId="039A29AE" w14:textId="77777777" w:rsidR="00453F62" w:rsidRDefault="00453F62" w:rsidP="00453F62">
      <w:pPr>
        <w:pStyle w:val="Luettelokappale"/>
        <w:numPr>
          <w:ilvl w:val="1"/>
          <w:numId w:val="2"/>
        </w:numPr>
        <w:rPr>
          <w:lang w:eastAsia="fi-FI"/>
        </w:rPr>
      </w:pPr>
      <w:r>
        <w:t>Kasvattaja vastaa pentueeseen liittyvistä kustannuksista.</w:t>
      </w:r>
    </w:p>
    <w:p w14:paraId="5A1D5CC4" w14:textId="77777777" w:rsidR="00453F62" w:rsidRDefault="00453F62" w:rsidP="00453F62">
      <w:pPr>
        <w:pStyle w:val="Luettelokappale"/>
        <w:numPr>
          <w:ilvl w:val="1"/>
          <w:numId w:val="2"/>
        </w:numPr>
        <w:rPr>
          <w:lang w:eastAsia="fi-FI"/>
        </w:rPr>
      </w:pPr>
      <w:r>
        <w:t>Kasvattajalla on oikeus ottaa naaraskissa pentueineen omaan hoitoonsa pentujen luovutukseen / naaraskissan sterilointiin asti.</w:t>
      </w:r>
    </w:p>
    <w:p w14:paraId="6AEBF3ED" w14:textId="77777777" w:rsidR="00453F62" w:rsidRDefault="00453F62" w:rsidP="00453F62">
      <w:pPr>
        <w:pStyle w:val="Luettelokappale"/>
        <w:numPr>
          <w:ilvl w:val="1"/>
          <w:numId w:val="2"/>
        </w:numPr>
        <w:rPr>
          <w:lang w:eastAsia="fi-FI"/>
        </w:rPr>
      </w:pPr>
      <w:r>
        <w:t>Lemmikin jalostuksen päätyttyä jatkuvat normaalit lemmikiksi myydyn kissan sopimusehdot.</w:t>
      </w:r>
    </w:p>
    <w:p w14:paraId="395584A6" w14:textId="77777777" w:rsidR="00453F62" w:rsidRDefault="00453F62" w:rsidP="00453F62">
      <w:pPr>
        <w:pStyle w:val="Luettelokappale"/>
        <w:numPr>
          <w:ilvl w:val="1"/>
          <w:numId w:val="2"/>
        </w:numPr>
        <w:rPr>
          <w:lang w:eastAsia="fi-FI"/>
        </w:rPr>
      </w:pPr>
      <w:r>
        <w:t>Lemmikin jalostuksen päättymisestä ostajalla on kaksi kuukautta aikaa steriloida / kastroida kissa.</w:t>
      </w:r>
    </w:p>
    <w:p w14:paraId="1269AE99" w14:textId="1A309F36" w:rsidR="00453F62" w:rsidRDefault="00453F62" w:rsidP="00453F62">
      <w:pPr>
        <w:pStyle w:val="Luettelokappale"/>
        <w:numPr>
          <w:ilvl w:val="1"/>
          <w:numId w:val="27"/>
        </w:numPr>
        <w:rPr>
          <w:lang w:eastAsia="fi-FI"/>
        </w:rPr>
      </w:pPr>
      <w:r>
        <w:t xml:space="preserve"> Ostaja vahvistaa ilmoittavansa kasvattajalle ennen kuin päättää steriloida / kastroida kissan.</w:t>
      </w:r>
    </w:p>
    <w:p w14:paraId="43746743" w14:textId="4A22E607" w:rsidR="00B4304F" w:rsidRPr="00B4304F" w:rsidRDefault="00B4304F" w:rsidP="00B4304F"/>
    <w:p w14:paraId="63AA50FA" w14:textId="6D750176" w:rsidR="00B4304F" w:rsidRPr="00453F62" w:rsidRDefault="00B4304F" w:rsidP="00453F62">
      <w:pPr>
        <w:pStyle w:val="Luettelokappale"/>
        <w:numPr>
          <w:ilvl w:val="0"/>
          <w:numId w:val="2"/>
        </w:numPr>
        <w:rPr>
          <w:b/>
          <w:bCs/>
        </w:rPr>
      </w:pPr>
      <w:r w:rsidRPr="00453F62">
        <w:rPr>
          <w:b/>
          <w:bCs/>
        </w:rPr>
        <w:t>KISSANPENNUN MYYNTI JALOSTUKSEEN</w:t>
      </w:r>
    </w:p>
    <w:p w14:paraId="546A29F8" w14:textId="77777777" w:rsidR="00453F62" w:rsidRDefault="00453F62" w:rsidP="00453F62">
      <w:pPr>
        <w:pStyle w:val="Luettelokappale"/>
        <w:numPr>
          <w:ilvl w:val="1"/>
          <w:numId w:val="2"/>
        </w:numPr>
        <w:rPr>
          <w:lang w:eastAsia="fi-FI"/>
        </w:rPr>
      </w:pPr>
      <w:r>
        <w:t>Kasvattajalla on oikeus kieltäytyä myöntämästä jalostusoikeutta.</w:t>
      </w:r>
    </w:p>
    <w:p w14:paraId="3B5A975C" w14:textId="77777777" w:rsidR="00453F62" w:rsidRDefault="00453F62" w:rsidP="00453F62">
      <w:pPr>
        <w:pStyle w:val="Luettelokappale"/>
        <w:numPr>
          <w:ilvl w:val="1"/>
          <w:numId w:val="2"/>
        </w:numPr>
        <w:rPr>
          <w:lang w:eastAsia="fi-FI"/>
        </w:rPr>
      </w:pPr>
      <w:r>
        <w:t>Kissanpennun myynti jalostukseen vain rekisteröityyn kasvattajaan.</w:t>
      </w:r>
    </w:p>
    <w:p w14:paraId="338049C9" w14:textId="77777777" w:rsidR="00453F62" w:rsidRDefault="00453F62" w:rsidP="00453F62">
      <w:pPr>
        <w:pStyle w:val="Luettelokappale"/>
        <w:numPr>
          <w:ilvl w:val="1"/>
          <w:numId w:val="2"/>
        </w:numPr>
        <w:rPr>
          <w:lang w:eastAsia="fi-FI"/>
        </w:rPr>
      </w:pPr>
      <w:r>
        <w:t xml:space="preserve">Mikäli ostajalla ei vielä ole rekisteröityä kasvattajanimeä, hyväksytään myös kasvattajanimihakemuksen toimittaminen rotukissayhdistys Fennica </w:t>
      </w:r>
      <w:proofErr w:type="spellStart"/>
      <w:r>
        <w:t>Cattukseen</w:t>
      </w:r>
      <w:proofErr w:type="spellEnd"/>
      <w:r>
        <w:t>.</w:t>
      </w:r>
    </w:p>
    <w:p w14:paraId="65810D11" w14:textId="77777777" w:rsidR="00453F62" w:rsidRDefault="00453F62" w:rsidP="00453F62">
      <w:pPr>
        <w:pStyle w:val="Luettelokappale"/>
        <w:numPr>
          <w:ilvl w:val="1"/>
          <w:numId w:val="2"/>
        </w:numPr>
        <w:rPr>
          <w:lang w:eastAsia="fi-FI"/>
        </w:rPr>
      </w:pPr>
      <w:r>
        <w:t>Kaikki jälkeläiset tulee rekisteröidä ja ostajan tulee noudattaa kaikkia yhdistyksen asettamia jalostussääntöjä ja eläinsuojelulakeja.</w:t>
      </w:r>
    </w:p>
    <w:p w14:paraId="61745D2A" w14:textId="77777777" w:rsidR="00453F62" w:rsidRDefault="00453F62" w:rsidP="00453F62">
      <w:pPr>
        <w:pStyle w:val="Luettelokappale"/>
        <w:numPr>
          <w:ilvl w:val="1"/>
          <w:numId w:val="2"/>
        </w:numPr>
        <w:rPr>
          <w:lang w:eastAsia="fi-FI"/>
        </w:rPr>
      </w:pPr>
      <w:r>
        <w:t>Jalostuskissan lisäehdoista voidaan sopia erillisessä sopimusliitteessä.</w:t>
      </w:r>
    </w:p>
    <w:p w14:paraId="22ED9B5E" w14:textId="550222A0" w:rsidR="00B4304F" w:rsidRPr="00B4304F" w:rsidRDefault="00B4304F" w:rsidP="00B4304F"/>
    <w:p w14:paraId="106E3C5E" w14:textId="679AA1AE" w:rsidR="00B4304F" w:rsidRPr="00453F62" w:rsidRDefault="00B4304F" w:rsidP="00453F62">
      <w:pPr>
        <w:pStyle w:val="Luettelokappale"/>
        <w:numPr>
          <w:ilvl w:val="0"/>
          <w:numId w:val="2"/>
        </w:numPr>
        <w:rPr>
          <w:b/>
          <w:bCs/>
        </w:rPr>
      </w:pPr>
      <w:r w:rsidRPr="00453F62">
        <w:rPr>
          <w:b/>
          <w:bCs/>
        </w:rPr>
        <w:t>KISSANPENNUN MYYNTIHINTA</w:t>
      </w:r>
    </w:p>
    <w:p w14:paraId="348A6404" w14:textId="3C2BAD4B" w:rsidR="00453F62" w:rsidRDefault="00453F62" w:rsidP="00453F62">
      <w:pPr>
        <w:pStyle w:val="Luettelokappale"/>
        <w:numPr>
          <w:ilvl w:val="1"/>
          <w:numId w:val="2"/>
        </w:numPr>
      </w:pPr>
      <w:r>
        <w:t>Kissanpennun myyntihinnassa on huomioitu kaikki tiedossa olevat virheet.</w:t>
      </w:r>
    </w:p>
    <w:p w14:paraId="098FC26F" w14:textId="1CFD17E5" w:rsidR="00453F62" w:rsidRDefault="00453F62" w:rsidP="00453F62">
      <w:pPr>
        <w:pStyle w:val="Luettelokappale"/>
        <w:numPr>
          <w:ilvl w:val="1"/>
          <w:numId w:val="2"/>
        </w:numPr>
      </w:pPr>
      <w:r>
        <w:t>Osamaksun tapauksessa maksuaikataulu ja ehdot sovitaan sopimusliitteessä.</w:t>
      </w:r>
    </w:p>
    <w:p w14:paraId="30C745F1" w14:textId="72A3E6CB" w:rsidR="00453F62" w:rsidRDefault="00453F62" w:rsidP="00453F62">
      <w:pPr>
        <w:pStyle w:val="Luettelokappale"/>
        <w:numPr>
          <w:ilvl w:val="1"/>
          <w:numId w:val="2"/>
        </w:numPr>
      </w:pPr>
      <w:r>
        <w:t>Jalostusoikeudella myydystä kissasta ostaja maksaa täyden hinnan, lemmikiksi myydyllä kissanpennulla on hinnanalennus.</w:t>
      </w:r>
    </w:p>
    <w:p w14:paraId="6476CAF3" w14:textId="14D9DDB4" w:rsidR="00453F62" w:rsidRDefault="00453F62" w:rsidP="00453F62">
      <w:pPr>
        <w:pStyle w:val="Luettelokappale"/>
        <w:numPr>
          <w:ilvl w:val="1"/>
          <w:numId w:val="2"/>
        </w:numPr>
        <w:rPr>
          <w:lang w:eastAsia="fi-FI"/>
        </w:rPr>
      </w:pPr>
      <w:r>
        <w:t xml:space="preserve">Lemmikiksi myydyn kissanpennun myyntihintaa on alennettu </w:t>
      </w:r>
      <w:proofErr w:type="gramStart"/>
      <w:r>
        <w:t>täysihinnasta</w:t>
      </w:r>
      <w:proofErr w:type="gramEnd"/>
      <w:r>
        <w:t xml:space="preserve"> sillä ehdolla, että kissa steriloidaan / kastroidaan yhden vuoden kuluessa pennun syntymästä (Maine </w:t>
      </w:r>
      <w:proofErr w:type="spellStart"/>
      <w:r>
        <w:t>Coon</w:t>
      </w:r>
      <w:proofErr w:type="spellEnd"/>
      <w:r>
        <w:t xml:space="preserve"> kahden vuoden kuluessa)</w:t>
      </w:r>
    </w:p>
    <w:p w14:paraId="35AB799D" w14:textId="77777777" w:rsidR="00453F62" w:rsidRDefault="00453F62" w:rsidP="00453F62">
      <w:pPr>
        <w:pStyle w:val="Luettelokappale"/>
        <w:numPr>
          <w:ilvl w:val="1"/>
          <w:numId w:val="2"/>
        </w:numPr>
        <w:rPr>
          <w:lang w:eastAsia="fi-FI"/>
        </w:rPr>
      </w:pPr>
      <w:r>
        <w:t>Mikäli kissanpentua ei ole sopimuksessa määrätyssä ajassa kastroitu / steriloitu eikä asiasta ole kirjallisesti toisin sovittu, kasvattajalla on oikeus vaatia lemmikkihintaisen kissan ja täyshintaisen kissan välinen hinnan erotus maksettavaksi. Täyden hinnan tai hinnanerotuksen suorittaminen ei anna kissalle jalostusoikeutta eikä poista sopimuksessa määriteltyä jalostuskieltoa.</w:t>
      </w:r>
    </w:p>
    <w:p w14:paraId="64D15BDC" w14:textId="77777777" w:rsidR="00453F62" w:rsidRDefault="00453F62" w:rsidP="00453F62">
      <w:pPr>
        <w:pStyle w:val="Luettelokappale"/>
        <w:numPr>
          <w:ilvl w:val="1"/>
          <w:numId w:val="2"/>
        </w:numPr>
        <w:rPr>
          <w:lang w:eastAsia="fi-FI"/>
        </w:rPr>
      </w:pPr>
      <w:r>
        <w:t>Mikäli ostaja laiminlyö maksuvelvollisuutensa, kasvattajalla on oikeus siirtää saatava perintätoimiston.</w:t>
      </w:r>
    </w:p>
    <w:p w14:paraId="7D075057" w14:textId="5FF67D05" w:rsidR="00B4304F" w:rsidRPr="00B4304F" w:rsidRDefault="00B4304F" w:rsidP="00B4304F"/>
    <w:p w14:paraId="1CA22799" w14:textId="5B301C5C" w:rsidR="00B4304F" w:rsidRPr="00453F62" w:rsidRDefault="00B4304F" w:rsidP="00453F62">
      <w:pPr>
        <w:pStyle w:val="Luettelokappale"/>
        <w:numPr>
          <w:ilvl w:val="0"/>
          <w:numId w:val="2"/>
        </w:numPr>
        <w:rPr>
          <w:b/>
          <w:bCs/>
        </w:rPr>
      </w:pPr>
      <w:r w:rsidRPr="00453F62">
        <w:rPr>
          <w:b/>
          <w:bCs/>
        </w:rPr>
        <w:t>OMISTUSOIKEUS</w:t>
      </w:r>
    </w:p>
    <w:p w14:paraId="5EB37EF0" w14:textId="77777777" w:rsidR="00453F62" w:rsidRDefault="00453F62" w:rsidP="00453F62">
      <w:pPr>
        <w:pStyle w:val="Luettelokappale"/>
        <w:numPr>
          <w:ilvl w:val="1"/>
          <w:numId w:val="2"/>
        </w:numPr>
        <w:rPr>
          <w:lang w:eastAsia="fi-FI"/>
        </w:rPr>
      </w:pPr>
      <w:r>
        <w:t>Omistusoikeus säilyy kasvattajalla, kunnes kauppahinta on maksettu kokonaisuudessaan (mukaan lukien 7.5 ehdot)</w:t>
      </w:r>
    </w:p>
    <w:p w14:paraId="15117889" w14:textId="77777777" w:rsidR="00453F62" w:rsidRDefault="00453F62" w:rsidP="00453F62">
      <w:pPr>
        <w:pStyle w:val="Luettelokappale"/>
        <w:numPr>
          <w:ilvl w:val="1"/>
          <w:numId w:val="2"/>
        </w:numPr>
        <w:rPr>
          <w:lang w:eastAsia="fi-FI"/>
        </w:rPr>
      </w:pPr>
      <w:r>
        <w:t>Omistusoikeuden pidättäminen ei rajoita ostajan oikeutta käyttää kissaa tavanomaisella tavalla eikä anna myyjälle oikeutta omavaltaiseen puuttumiseen.</w:t>
      </w:r>
    </w:p>
    <w:p w14:paraId="0D389F28" w14:textId="3DD0FC3F" w:rsidR="00B4304F" w:rsidRPr="00B4304F" w:rsidRDefault="00B4304F" w:rsidP="00B4304F"/>
    <w:p w14:paraId="503E83D8" w14:textId="4E1805F4" w:rsidR="00B4304F" w:rsidRPr="00453F62" w:rsidRDefault="00B4304F" w:rsidP="00453F62">
      <w:pPr>
        <w:pStyle w:val="Luettelokappale"/>
        <w:numPr>
          <w:ilvl w:val="0"/>
          <w:numId w:val="2"/>
        </w:numPr>
        <w:rPr>
          <w:b/>
          <w:bCs/>
        </w:rPr>
      </w:pPr>
      <w:r w:rsidRPr="00453F62">
        <w:rPr>
          <w:b/>
          <w:bCs/>
        </w:rPr>
        <w:t>ILMOITUSVELVOLLISUUS</w:t>
      </w:r>
    </w:p>
    <w:p w14:paraId="50BC2707" w14:textId="77777777" w:rsidR="00453F62" w:rsidRDefault="00453F62" w:rsidP="00453F62">
      <w:pPr>
        <w:pStyle w:val="Luettelokappale"/>
        <w:numPr>
          <w:ilvl w:val="1"/>
          <w:numId w:val="2"/>
        </w:numPr>
        <w:rPr>
          <w:lang w:eastAsia="fi-FI"/>
        </w:rPr>
      </w:pPr>
      <w:r>
        <w:t>Ostaja vahvistaa antaneensa ennen sopimuksen tekemistä kasvattajalle totuudenmukaiset tiedot kissan suunnitelluista elinolosuhteista. Olennaisesti virheellisten tai harhaanjohtavien tietojen antaminen katsotaan olennaiseksi sopimusrikkomukseksi.</w:t>
      </w:r>
    </w:p>
    <w:p w14:paraId="00E38A63" w14:textId="77777777" w:rsidR="00453F62" w:rsidRDefault="00453F62" w:rsidP="00453F62">
      <w:pPr>
        <w:pStyle w:val="Luettelokappale"/>
        <w:numPr>
          <w:ilvl w:val="1"/>
          <w:numId w:val="2"/>
        </w:numPr>
        <w:rPr>
          <w:lang w:eastAsia="fi-FI"/>
        </w:rPr>
      </w:pPr>
      <w:r>
        <w:t>Ostaja on velvollinen ilmoittamaan viipymättä kasvattajalle terveysongelmasta, joka voi aiheuttaa merkittäviä kustannuksia, sekä antamaan kasvattajalle kohtuullisen mahdollisuuden osallistua jatkohoitopäätöksiin.</w:t>
      </w:r>
    </w:p>
    <w:p w14:paraId="4022B483" w14:textId="77777777" w:rsidR="00453F62" w:rsidRDefault="00453F62" w:rsidP="00453F62">
      <w:pPr>
        <w:pStyle w:val="Luettelokappale"/>
        <w:numPr>
          <w:ilvl w:val="1"/>
          <w:numId w:val="2"/>
        </w:numPr>
        <w:rPr>
          <w:lang w:eastAsia="fi-FI"/>
        </w:rPr>
      </w:pPr>
      <w:r>
        <w:t>Mikäli ostaja ei enää kykene pitämään kissaa, hän sitoutuu ilmoittamaan siitä viipymättä kasvattajalle ja keskustelemaan mahdollisista jatkoratkaisuista.</w:t>
      </w:r>
    </w:p>
    <w:p w14:paraId="3D090A7C" w14:textId="77777777" w:rsidR="00453F62" w:rsidRDefault="00453F62" w:rsidP="00453F62">
      <w:pPr>
        <w:pStyle w:val="Luettelokappale"/>
        <w:numPr>
          <w:ilvl w:val="1"/>
          <w:numId w:val="2"/>
        </w:numPr>
        <w:rPr>
          <w:lang w:eastAsia="fi-FI"/>
        </w:rPr>
      </w:pPr>
      <w:r>
        <w:t>Ostajalla ei ole oikeutta ennen tämän sopimuksen ehtojen (mukaan lukien sterilointi- / kastraatiovelvollisuus) täyttämistä myydä, luovuttaa, lahjoittaa tai muutoin siirtää kissaa kolmannelle osapuolelle ilman kasvattajan etukäteistä kirjallista ilmoitusta ja suostumusta.</w:t>
      </w:r>
    </w:p>
    <w:p w14:paraId="782F209B" w14:textId="77777777" w:rsidR="00453F62" w:rsidRDefault="00453F62" w:rsidP="00453F62">
      <w:pPr>
        <w:pStyle w:val="Luettelokappale"/>
        <w:numPr>
          <w:ilvl w:val="1"/>
          <w:numId w:val="2"/>
        </w:numPr>
        <w:rPr>
          <w:lang w:eastAsia="fi-FI"/>
        </w:rPr>
      </w:pPr>
      <w:r>
        <w:t>Mikäli ostaja joutuu kasvattajasta riippumattomista syistä luopumaan kissasta, kasvattajalla on etuosto-oikeus tehdä tarjous kissan takaisinostosta kohtuulliseen markkinahintaan. Ostajalla ei ole velvollisuutta hyväksyä tarjousta.</w:t>
      </w:r>
    </w:p>
    <w:p w14:paraId="1434CBCC" w14:textId="156B7142" w:rsidR="00B4304F" w:rsidRPr="00B4304F" w:rsidRDefault="00B4304F" w:rsidP="00B4304F"/>
    <w:p w14:paraId="7F57CCD4" w14:textId="77777777" w:rsidR="00453F62" w:rsidRDefault="00453F62">
      <w:pPr>
        <w:divId w:val="469985022"/>
        <w:rPr>
          <w:lang w:eastAsia="fi-FI"/>
        </w:rPr>
      </w:pPr>
      <w:r>
        <w:rPr>
          <w:b/>
          <w:bCs/>
        </w:rPr>
        <w:t>10 KISSANPENNUN TERVEYS</w:t>
      </w:r>
    </w:p>
    <w:p w14:paraId="6659E7CF" w14:textId="40B11420" w:rsidR="00453F62" w:rsidRDefault="00453F62">
      <w:pPr>
        <w:divId w:val="469985022"/>
      </w:pPr>
      <w:proofErr w:type="gramStart"/>
      <w:r>
        <w:t>10.1  Ostaja</w:t>
      </w:r>
      <w:proofErr w:type="gramEnd"/>
      <w:r>
        <w:t xml:space="preserve"> ymmärtää ja hyväksyy, että kissa on elävä olento ja sen terveydentila voi muuttua elämän aikana kasvattajasta riippumattomista syistä. Kaikkia sairauksia ei ole mahdollista täysin ehkäistä geenitutkimuksilla, eläinlääkärintarkastuksilla tai jalostusvalinnoilla.</w:t>
      </w:r>
    </w:p>
    <w:p w14:paraId="221EE7B6" w14:textId="77777777" w:rsidR="00453F62" w:rsidRDefault="00453F62">
      <w:pPr>
        <w:divId w:val="469985022"/>
      </w:pPr>
      <w:r>
        <w:lastRenderedPageBreak/>
        <w:t>10.2 Ostajalla on oikeus omalla kustannuksellaan vaatia kissan terveydentilan tarkastamiseksi lisäeläinlääkärintodistusta, lisärokotuksia tai geneettisiä (DNA) tutkimuksia edellyttäen, etteivät toimenpiteet vaaranna kissan hyvinvointia.</w:t>
      </w:r>
    </w:p>
    <w:p w14:paraId="16AC0018" w14:textId="77777777" w:rsidR="00453F62" w:rsidRDefault="00453F62">
      <w:pPr>
        <w:divId w:val="469985022"/>
      </w:pPr>
      <w:r>
        <w:t xml:space="preserve">10.3 Sopimuksen allekirjoittamalla osapuolet sitoutuvat soveltamaan rotukissayhdistys Fennica </w:t>
      </w:r>
      <w:proofErr w:type="spellStart"/>
      <w:r>
        <w:t>Cattuksen</w:t>
      </w:r>
      <w:proofErr w:type="spellEnd"/>
      <w:r>
        <w:t xml:space="preserve"> voimassa olevia terveystakuu ja vastuuehtoja siinä muodossa kuin ne ovat sopimuksen tekohetkellä voimassa. Osapuolet erottavat tällä kasvattajasta riippuvat ja kasvattajasta riippumattomat terveydentilat. Terveystakuu ja vastuuehdot sopimusliitteenä.</w:t>
      </w:r>
    </w:p>
    <w:p w14:paraId="5F8C5D6D" w14:textId="77777777" w:rsidR="00453F62" w:rsidRDefault="00453F62">
      <w:pPr>
        <w:divId w:val="469985022"/>
      </w:pPr>
      <w:r>
        <w:t>10.4 Ostaja vahvistaa tutustuneensa ennen sopimuksen allekirjoittamista tähän sopimukseen liittyvään lisäasiakirjaan ”Riskitiedote”, mikäli kasvattaja on sellaisen laatinut ja liittänyt sopimukseen. Mikäli kyseinen liite puuttuu, sovelletaan kasvattajan vastuuta täysimääräisesti tämän sopimuksen terveystakuu- ja vastuuehtoliitteen mukaisesti.</w:t>
      </w:r>
    </w:p>
    <w:p w14:paraId="26E90E18" w14:textId="77777777" w:rsidR="00453F62" w:rsidRDefault="00453F62">
      <w:pPr>
        <w:divId w:val="469985022"/>
      </w:pPr>
      <w:r>
        <w:t>10.5 Mikäli kissanpennulla ilmenee 14 päivän kuluessa luovutuksesta sairaus tai muu olennainen virhe, joka on ollut piilevänä olemassa jo luovutushetkellä, ostajalla on oikeus vaatia myyntihinnan alentamista tai virheen / tilan vakavuudesta riippuen sopimuksen purkamista voimassa olevan lain mukaisesti.</w:t>
      </w:r>
    </w:p>
    <w:p w14:paraId="55CE6CFC" w14:textId="77777777" w:rsidR="00453F62" w:rsidRDefault="00453F62" w:rsidP="00453F62">
      <w:pPr>
        <w:divId w:val="469985022"/>
      </w:pPr>
      <w:r>
        <w:t>10.6 Kasvattaja vastaa ainoastaan sellaisista sairauksista tai patologioista, jotka</w:t>
      </w:r>
      <w:r>
        <w:br/>
        <w:t>a) liittyvät suoraan kasvattajan huolellisuuteen;</w:t>
      </w:r>
      <w:r>
        <w:br/>
        <w:t>b) ovat olleet piilevästi olemassa kissanpennun luovutushetkellä;</w:t>
      </w:r>
      <w:r>
        <w:br/>
        <w:t>c) kuuluvat tämän sopimuksen liitteessä erikseen lueteltuihin sairauksiin, joiden esiintyminen voidaan kohtuudella yhdistää kasvattajan toimintaan tai kasvatuskäytäntöihin.</w:t>
      </w:r>
    </w:p>
    <w:p w14:paraId="6B37D736" w14:textId="77777777" w:rsidR="00453F62" w:rsidRDefault="00453F62">
      <w:pPr>
        <w:divId w:val="469985022"/>
      </w:pPr>
      <w:r>
        <w:t>10.7 Mikäli kissanpennulla ilmenee napatyrä, jota ei havaittu luovutushetkellä, kasvattaja korvaa tämän sopimuksen mukaisesti leikkaus- ja hoitokulut. Takuu on voimassa 1 vuoden luovutuspäivästä.</w:t>
      </w:r>
    </w:p>
    <w:p w14:paraId="58482063" w14:textId="77777777" w:rsidR="00453F62" w:rsidRDefault="00453F62">
      <w:pPr>
        <w:divId w:val="469985022"/>
      </w:pPr>
      <w:r>
        <w:t>10.8 Piilokiveksen (</w:t>
      </w:r>
      <w:proofErr w:type="spellStart"/>
      <w:r>
        <w:t>kryptorkismin</w:t>
      </w:r>
      <w:proofErr w:type="spellEnd"/>
      <w:r>
        <w:t>) ilmetessä kasvattaja korvaa leikkauskustannusten ja normaalin kastraation hinnan erotuksen enintään 200 euroon asti edellyttäen, ettei piilokives ollut havaittavissa luovutushetkellä, sitä ei ollut huomioitu hinnassa eikä siitä ollut ilmoitettu ostajalle ennen kauppaa.</w:t>
      </w:r>
    </w:p>
    <w:p w14:paraId="620F53D9" w14:textId="77777777" w:rsidR="00453F62" w:rsidRDefault="00453F62">
      <w:pPr>
        <w:divId w:val="469985022"/>
      </w:pPr>
      <w:r>
        <w:t xml:space="preserve">10.9 Geneettisten sairauksien osalta sovelletaan rotukissayhdistys Fennica </w:t>
      </w:r>
      <w:proofErr w:type="spellStart"/>
      <w:r>
        <w:t>Cattuksen</w:t>
      </w:r>
      <w:proofErr w:type="spellEnd"/>
      <w:r>
        <w:t xml:space="preserve"> voimassa olevia terveystakuu ja vastuuehtoja sopimusliitteen mukaisesti, joka on tämän sopimuksen erottamaton osa.</w:t>
      </w:r>
    </w:p>
    <w:p w14:paraId="01109C87" w14:textId="77777777" w:rsidR="00453F62" w:rsidRDefault="00453F62">
      <w:pPr>
        <w:divId w:val="469985022"/>
      </w:pPr>
      <w:r>
        <w:t>10.10 Ostaja ymmärtää, että eläinlääkärikulut ja eläimen pitoon liittyvät lisäkustannukset ovat normaali osa eläimen omistamista. Kasvattaja ei vastaa myöskään omalle vastuualueelleen kuuluvan sairauden tai patologian tapauksessa kustannuksista, jotka eivät liity suoraan eläinlääketieteelliseen diagnosointiin tai hoitoon, mukaan lukien erikoisruokavaliot, ravintolisät, erityishoito, fysioterapia, kuntoutus, kuljetuskustannukset tai muut välilliset kulut. Ostaja vahvistaa tutustuneensa rodulle ominaisiin terveysriskeihin. Myyjä vahvistaa ilmoittaneensa ostajalle mahdollisista rodulle ominaisista terveysriskeistä.</w:t>
      </w:r>
    </w:p>
    <w:p w14:paraId="7551A1B5" w14:textId="77777777" w:rsidR="00453F62" w:rsidRDefault="00453F62">
      <w:pPr>
        <w:divId w:val="469985022"/>
      </w:pPr>
      <w:r>
        <w:t>10.11 Ostaja on velvollinen huolehtimaan kissan säännöllisestä eläinlääkärintarkastuksesta eläinlääketieteellisen hyvän käytännön mukaisesti.</w:t>
      </w:r>
    </w:p>
    <w:p w14:paraId="57B5A593" w14:textId="77777777" w:rsidR="00453F62" w:rsidRDefault="00453F62">
      <w:pPr>
        <w:divId w:val="469985022"/>
      </w:pPr>
      <w:r>
        <w:t>10.12 Ostaja on velvollinen huolehtimaan kissan säännöllisestä sisäloishäädöstä, rokotuksista ja hampaiden tarkistuksista eläinlääkärin suositusten ja voimassa olevien määräysten mukaisesti.</w:t>
      </w:r>
    </w:p>
    <w:p w14:paraId="6E9DD157" w14:textId="77777777" w:rsidR="00453F62" w:rsidRDefault="00453F62">
      <w:pPr>
        <w:divId w:val="469985022"/>
      </w:pPr>
      <w:r>
        <w:t>10.13 Ostaja on velvollinen järjestämään kissalle tarvittavan eläinlääketieteellisen hoidon. Tarpeellisen hoidon perusteeton laiminlyönti on voimassa olevan eläinsuojelulainsäädännön vastaista.</w:t>
      </w:r>
    </w:p>
    <w:p w14:paraId="0D2B3ED6" w14:textId="77777777" w:rsidR="00453F62" w:rsidRDefault="00453F62">
      <w:pPr>
        <w:divId w:val="469985022"/>
      </w:pPr>
    </w:p>
    <w:p w14:paraId="24594024" w14:textId="77777777" w:rsidR="00453F62" w:rsidRDefault="00453F62">
      <w:pPr>
        <w:divId w:val="469985022"/>
      </w:pPr>
    </w:p>
    <w:p w14:paraId="3774E7C0" w14:textId="77777777" w:rsidR="00453F62" w:rsidRDefault="00453F62">
      <w:pPr>
        <w:divId w:val="469985022"/>
      </w:pPr>
      <w:r>
        <w:rPr>
          <w:b/>
          <w:bCs/>
        </w:rPr>
        <w:t>11 KORVAUKSET</w:t>
      </w:r>
    </w:p>
    <w:p w14:paraId="1AEB6F05" w14:textId="77777777" w:rsidR="00453F62" w:rsidRDefault="00453F62">
      <w:pPr>
        <w:divId w:val="469985022"/>
      </w:pPr>
      <w:r>
        <w:t>11.1 Sairauden tai terveydellisen tilan tulee olla kirjallisesti dokumentoitu laillistetun eläinlääkärin toimesta sekä asianmukaisin tutkimuksin vahvistettu. Korvauksen saamiseksi ostajan on toimitettava kasvattajalle potilaskertomus, tutkimustulokset sekä kustannuksia osoittavat asiakirjat.</w:t>
      </w:r>
    </w:p>
    <w:p w14:paraId="550EC41E" w14:textId="77777777" w:rsidR="00453F62" w:rsidRDefault="00453F62">
      <w:pPr>
        <w:divId w:val="469985022"/>
      </w:pPr>
      <w:r>
        <w:t>11.2 Mikäli kasvattajalla on perusteltu syy epäillä asiakirjojen puolueettomuutta tai diagnoosin oikeellisuutta, hänellä on oikeus vaatia lisäeläinlääkärintarkastusta toisessa riippumattomassa eläinlääketieteellisessä laitoksessa. Mikäli diagnoosi vahvistetaan, vastaa kasvattaja lisätutkimuksista aiheutuvista kustannuksista.</w:t>
      </w:r>
    </w:p>
    <w:p w14:paraId="3286A0AB" w14:textId="77777777" w:rsidR="00453F62" w:rsidRDefault="00453F62">
      <w:pPr>
        <w:divId w:val="469985022"/>
      </w:pPr>
      <w:r>
        <w:t>11.3 Kasvattajan vastuu rahallisen korvauksen osalta rajoittuu kissan kauppahintaan, ellei kyse ole kasvattajan törkeästä huolimattomuudesta tai tietoisesta tiedon salaamisesta.</w:t>
      </w:r>
    </w:p>
    <w:p w14:paraId="71CE9DEE" w14:textId="77777777" w:rsidR="00453F62" w:rsidRDefault="00453F62">
      <w:pPr>
        <w:divId w:val="469985022"/>
      </w:pPr>
      <w:r>
        <w:t>11.4 Kasvattaja korvaa tämän sopimuksen perusteella vastuulleen kuuluvan sairauden tai patologian diagnosoinnista ja hoidosta aiheutuneet kustannukset siltä osin kuin ne ovat objektiivisesti välttämättömiä ja vastaavat eläinlääkäripalveluiden tavanomaista ja kohtuullista hintatasoa.</w:t>
      </w:r>
    </w:p>
    <w:p w14:paraId="1E8D9D30" w14:textId="77777777" w:rsidR="00453F62" w:rsidRDefault="00453F62">
      <w:pPr>
        <w:divId w:val="469985022"/>
      </w:pPr>
      <w:r>
        <w:t>11.5 Kasvattaja ei ole velvollinen korvaamaan kustannuksia, jotka ylittävät edellä mainitun tason tai jotka eivät ole kyseisen sairauden tai terveydellisen tilan diagnosoinnin tai hoidon kannalta lääketieteellisesti perusteltuja.</w:t>
      </w:r>
    </w:p>
    <w:p w14:paraId="39D3F94E" w14:textId="77777777" w:rsidR="00453F62" w:rsidRDefault="00453F62">
      <w:pPr>
        <w:divId w:val="469985022"/>
      </w:pPr>
      <w:r>
        <w:t>11.6 Kasvattaja ei vastaa kolmansien osapuolten, mukaan lukien eläinlääkärien, tekemistä virheistä, virheellisistä diagnooseista eikä niistä aiheutuneista kustannuksista, ellei kasvattaja ole itse valinnut kyseistä eläinlääkäripalvelun tarjoajaa tai suositellut hoitoa.</w:t>
      </w:r>
    </w:p>
    <w:p w14:paraId="140FE806" w14:textId="77777777" w:rsidR="00453F62" w:rsidRDefault="00453F62">
      <w:pPr>
        <w:divId w:val="469985022"/>
      </w:pPr>
      <w:r>
        <w:t>11.7 Mikäli kasvattaja on vilpittömässä mielessä ja erehdyksessä korvannut kustannuksia, jotka perustuvat myöhemmin virheelliseksi osoittautuneeseen diagnoosiin, kasvattajalla on oikeus vähentää kyseinen summa myöhemmästä korvauksesta tai vaatia sen palauttamista.</w:t>
      </w:r>
    </w:p>
    <w:p w14:paraId="4144FAFB" w14:textId="77777777" w:rsidR="00453F62" w:rsidRDefault="00453F62">
      <w:pPr>
        <w:divId w:val="469985022"/>
      </w:pPr>
      <w:r>
        <w:t>11.8 Kasvattajalla on terveystakuun piiriin kuuluvissa terveysongelmissa tai sairauksissa ensisijainen oikeus valita vahingon hyvittämistapa edellyttäen, että valittu ratkaisu on ostajalle kohtuullinen eikä aiheuta hänelle kohtuutonta haittaa.</w:t>
      </w:r>
    </w:p>
    <w:p w14:paraId="0E5D4FFF" w14:textId="32C2E5AF" w:rsidR="00453F62" w:rsidRDefault="00453F62">
      <w:pPr>
        <w:divId w:val="469985022"/>
      </w:pPr>
      <w:r>
        <w:t>11.9 Korvausmuotoihin kuuluvat erityisesti:</w:t>
      </w:r>
      <w:r>
        <w:br/>
        <w:t>• perusteltujen ja välttämättömien eläinlääkärikulujen korvaaminen pennun kauppahintaan asti</w:t>
      </w:r>
      <w:r>
        <w:br/>
        <w:t>• kauppahinnan alentaminen</w:t>
      </w:r>
      <w:r>
        <w:br/>
        <w:t>• vakavien, etenevien tai kroonisten terveydellisten tilojen tapauksessa kauppahinnan täysimääräinen palautus tai kissan korvaaminen samanarvoisella kissalla.</w:t>
      </w:r>
    </w:p>
    <w:p w14:paraId="2CD290D3" w14:textId="77777777" w:rsidR="00453F62" w:rsidRDefault="00453F62">
      <w:pPr>
        <w:divId w:val="469985022"/>
      </w:pPr>
      <w:r>
        <w:t>11.10 Ostaja on velvollinen toimimaan yhteistyössä vahingon ratkaisemiseksi sekä antamaan kasvattajalle mahdollisuuden tarjota kohtuullinen ratkaisu ennen laajojen tai peruuttamattomien kustannusten syntymistä, lukuun ottamatta välttämättömiä kiireellisiä eläinlääketieteellisiä toimenpiteitä.</w:t>
      </w:r>
    </w:p>
    <w:p w14:paraId="250AC86B" w14:textId="77777777" w:rsidR="00453F62" w:rsidRDefault="00453F62">
      <w:pPr>
        <w:divId w:val="469985022"/>
      </w:pPr>
      <w:r>
        <w:t>11.11 Mikäli ostaja perusteettomasti kieltäytyy kasvattajan tarjoamasta kohtuullisesta ratkaisusta, voidaan kasvattajan vastuuta alentaa siltä osin kuin vahinko olisi ollut vältettävissä. Sama periaate koskee tilanteita, joissa ostaja ei noudata kasvattajan kirjallisia hoito- tai hoivaohjeita, ellei eläinlääkäri ole kirjallisesti ja perustellusti vahvistanut toisenlaisen menettelyn tarpeellisuutta.</w:t>
      </w:r>
    </w:p>
    <w:p w14:paraId="29B77B94" w14:textId="77777777" w:rsidR="00453F62" w:rsidRDefault="00453F62">
      <w:pPr>
        <w:divId w:val="469985022"/>
      </w:pPr>
      <w:r>
        <w:lastRenderedPageBreak/>
        <w:t>11.12 Ostajalla ei ole oikeutta esittää toistuvia vaatimuksia samasta virheestä tai siihen liittyvästä terveydellisestä tilasta.</w:t>
      </w:r>
    </w:p>
    <w:p w14:paraId="7F0C93E9" w14:textId="77777777" w:rsidR="00453F62" w:rsidRDefault="00453F62">
      <w:pPr>
        <w:divId w:val="469985022"/>
      </w:pPr>
      <w:r>
        <w:t>11.13 Mikäli kissa korvataan vastaavalla kissanpennulla tai kauppahinta palautetaan täysimääräisesti, katsotaan kasvattajan vastuun täyttyneen eikä kissaan kohdistuvia lisävaatimuksia voida enää esittää.</w:t>
      </w:r>
    </w:p>
    <w:p w14:paraId="209345DC" w14:textId="77777777" w:rsidR="00453F62" w:rsidRDefault="00453F62">
      <w:pPr>
        <w:divId w:val="469985022"/>
      </w:pPr>
      <w:r>
        <w:t>11.14 Kauppahinnan täysimääräisen palauttamisen yhteydessä kasvattajalla on oikeus asettaa palautuksen ehdoksi kissan palauttaminen, ellei kissan palauttaminen ole mahdotonta eläimen kuoleman vuoksi.</w:t>
      </w:r>
    </w:p>
    <w:p w14:paraId="4CEBD845" w14:textId="77777777" w:rsidR="00453F62" w:rsidRDefault="00453F62">
      <w:pPr>
        <w:divId w:val="469985022"/>
      </w:pPr>
      <w:r>
        <w:rPr>
          <w:b/>
          <w:bCs/>
        </w:rPr>
        <w:t>12 RIITOJEN RATKAISEMINEN</w:t>
      </w:r>
    </w:p>
    <w:p w14:paraId="0ED4B69F" w14:textId="77777777" w:rsidR="00453F62" w:rsidRDefault="00453F62">
      <w:pPr>
        <w:divId w:val="469985022"/>
      </w:pPr>
      <w:r>
        <w:t xml:space="preserve">12.1 Sopimusosapuolten välisten riitojen ensisijainen ratkaisutapa on kirjallinen neuvottelu rotukissayhdistys Fennica </w:t>
      </w:r>
      <w:proofErr w:type="spellStart"/>
      <w:r>
        <w:t>Cattuksen</w:t>
      </w:r>
      <w:proofErr w:type="spellEnd"/>
      <w:r>
        <w:t xml:space="preserve"> välityksellä. Yhdistys antaa riitatilanteessa riippumattoman ja ei-sitovan lausunnon arvioiden riidan olosuhteita, terveydellisen tilan vakavuutta sekä kasvattajan mahdollista vastuuta olemassa olevan dokumentaation, jalostustietojen ja tunnettujen sukulinjojen historian perusteella.</w:t>
      </w:r>
    </w:p>
    <w:p w14:paraId="116EA64A" w14:textId="77777777" w:rsidR="00453F62" w:rsidRDefault="00453F62">
      <w:pPr>
        <w:divId w:val="469985022"/>
      </w:pPr>
      <w:r>
        <w:t xml:space="preserve">12.2 Molemmilla osapuolilla on oikeus käyttää rotukissayhdistys Fennica </w:t>
      </w:r>
      <w:proofErr w:type="spellStart"/>
      <w:r>
        <w:t>Cattuksen</w:t>
      </w:r>
      <w:proofErr w:type="spellEnd"/>
      <w:r>
        <w:t xml:space="preserve"> antamaa lausuntoa lisäasiakirjana asian käsittelyssä toimivaltaisissa viranomaisissa tai muissa toimielimissä.</w:t>
      </w:r>
    </w:p>
    <w:p w14:paraId="5CEE2505" w14:textId="77777777" w:rsidR="00453F62" w:rsidRDefault="00453F62">
      <w:pPr>
        <w:divId w:val="469985022"/>
      </w:pPr>
      <w:r>
        <w:t>12.3 Rotukissayhdistyksen lausunto on tarkoitettu yksinomaan riidanratkaisua varten, eikä sitä saa julkaista tai jakaa kolmansille osapuolille, mukaan lukien sosiaalinen media, ilman toisen osapuolen etukäteistä kirjallista suostumusta.</w:t>
      </w:r>
    </w:p>
    <w:p w14:paraId="370F1D3D" w14:textId="77777777" w:rsidR="00453F62" w:rsidRDefault="00453F62">
      <w:pPr>
        <w:divId w:val="469985022"/>
      </w:pPr>
      <w:r>
        <w:t>12.4 Osapuolet sitoutuvat pidättäytymään sopimuksen, riidan tai siihen liittyvien olosuhteiden julkisesta käsittelystä sosiaalisessa mediassa tai muissa julkisissa kanavissa ennen riidan lopullista ratkaisemista.</w:t>
      </w:r>
    </w:p>
    <w:p w14:paraId="59E180A1" w14:textId="77777777" w:rsidR="00453F62" w:rsidRDefault="00453F62">
      <w:pPr>
        <w:divId w:val="469985022"/>
      </w:pPr>
      <w:r>
        <w:t>12.5 Riidan ratkaisemisen yhteydessä voidaan arvioida osapuolten toimintaa, mukaan lukien vilpitön yhteistyö, riidan perusteeton julkinen eskalointi sekä vahingon rajoittamisvelvollisuuden noudattaminen.</w:t>
      </w:r>
    </w:p>
    <w:p w14:paraId="3B1087AA" w14:textId="77777777" w:rsidR="00453F62" w:rsidRDefault="00453F62">
      <w:pPr>
        <w:divId w:val="469985022"/>
      </w:pPr>
      <w:r>
        <w:t>12.6 Riidan perusteeton julkinen käsittely ennen asian lopullista ratkaisemista voi vaikuttaa vastuun ja mahdollisen korvauksen laajuuden arviointiin.</w:t>
      </w:r>
    </w:p>
    <w:p w14:paraId="0431632C" w14:textId="77777777" w:rsidR="00453F62" w:rsidRDefault="00453F62">
      <w:pPr>
        <w:divId w:val="469985022"/>
      </w:pPr>
      <w:r>
        <w:t>12.7 Mikäli toinen osapuoli rikkoo tässä kohdassa asetettua velvollisuutta ja aiheuttaa siten toiselle osapuolelle todistettavaa aineellista tai aineetonta vahinkoa, mukaan lukien mainehaittaa, on rikkonut osapuoli velvollinen korvaamaan aiheutuneen vahingon voimassa olevan lainsäädännön mukaisesti.</w:t>
      </w:r>
    </w:p>
    <w:p w14:paraId="75B63D5D" w14:textId="77777777" w:rsidR="00453F62" w:rsidRDefault="00453F62">
      <w:pPr>
        <w:divId w:val="469985022"/>
      </w:pPr>
      <w:r>
        <w:t xml:space="preserve">12.8 Lausunnon antamisen lisäksi rotukissayhdistys Fennica </w:t>
      </w:r>
      <w:proofErr w:type="spellStart"/>
      <w:r>
        <w:t>Cattus</w:t>
      </w:r>
      <w:proofErr w:type="spellEnd"/>
      <w:r>
        <w:t xml:space="preserve"> arvioi myös kasvattajan mahdollisia yhdistyksen sääntöjen rikkomuksia. Mahdolliset rikkomukset käsitellään erillään varsinaisesta riita-asiasta yhdistyksen ja kasvattajan välisessä menettelyssä. Tarvittaessa päätöksentekoon osallistuu yhdistyksen kurinpitotoimikunta.</w:t>
      </w:r>
    </w:p>
    <w:p w14:paraId="6B5D0355" w14:textId="77777777" w:rsidR="00453F62" w:rsidRDefault="00453F62">
      <w:pPr>
        <w:divId w:val="469985022"/>
      </w:pPr>
      <w:r>
        <w:t>12.9 Mikäli osapuolten välille syntyy tästä sopimuksesta johtuva riita, jota ei saada ratkaistua neuvotteluteitse, kuluttaja-asemassa olevalla ostajalla on oikeus saattaa asia kuluttajaviranomaisen käsiteltäväksi voimassa olevan lainsäädännön mukaisesti.</w:t>
      </w:r>
    </w:p>
    <w:p w14:paraId="6A55B91B" w14:textId="77777777" w:rsidR="00453F62" w:rsidRDefault="00453F62">
      <w:pPr>
        <w:divId w:val="469985022"/>
      </w:pPr>
      <w:r>
        <w:t>12.10 Mikäli ostaja rikkoo tämän sopimuksen ehtoja, kasvattajalla on oikeus ryhtyä Suomen voimassa olevan sopimus- ja vahingonkorvausoikeuden mukaisiin oikeudellisiin toimenpiteisiin, mukaan lukien asian saattaminen toimivaltaisen käräjäoikeuden käsiteltäväksi.</w:t>
      </w:r>
    </w:p>
    <w:p w14:paraId="5D3D536E" w14:textId="77777777" w:rsidR="00453F62" w:rsidRDefault="00453F62">
      <w:pPr>
        <w:divId w:val="469985022"/>
      </w:pPr>
    </w:p>
    <w:p w14:paraId="39CCFFE7" w14:textId="77777777" w:rsidR="00453F62" w:rsidRDefault="00453F62">
      <w:pPr>
        <w:divId w:val="469985022"/>
      </w:pPr>
    </w:p>
    <w:p w14:paraId="75AB29EE" w14:textId="77777777" w:rsidR="00453F62" w:rsidRDefault="00453F62">
      <w:pPr>
        <w:divId w:val="469985022"/>
      </w:pPr>
      <w:r>
        <w:rPr>
          <w:b/>
          <w:bCs/>
        </w:rPr>
        <w:t>13 LISÄEHDOT</w:t>
      </w:r>
    </w:p>
    <w:p w14:paraId="42748998" w14:textId="77777777" w:rsidR="00453F62" w:rsidRDefault="00453F62">
      <w:pPr>
        <w:divId w:val="469985022"/>
      </w:pPr>
      <w:r>
        <w:t>13.1 Ostaja vahvistaa tarkastaneensa kissan ennen sopimuksen tekemistä ja vastaanottavansa kissan siinä näkyvässä ja tiedossa olevassa kunnossa, jossa se luovutushetkellä on.</w:t>
      </w:r>
    </w:p>
    <w:p w14:paraId="0BCF690F" w14:textId="77777777" w:rsidR="00453F62" w:rsidRDefault="00453F62">
      <w:pPr>
        <w:divId w:val="469985022"/>
      </w:pPr>
      <w:r>
        <w:t>13.2 Kasvattaja vahvistaa ilmoittaneensa ostajalle kaikista tiedossaan olevista kissan vioista, terveydellisistä tiloista ja erityispiirteistä, jotka voivat vaikuttaa ostajan päätökseen tehdä sopimus.</w:t>
      </w:r>
    </w:p>
    <w:p w14:paraId="2EFE19F3" w14:textId="77777777" w:rsidR="00453F62" w:rsidRDefault="00453F62">
      <w:pPr>
        <w:divId w:val="469985022"/>
      </w:pPr>
      <w:r>
        <w:t>13.3 Kasvattaja vahvistaa antaneensa ostajalle asianmukaiset hoito- ja ruokintaohjeet kissan pitämistä varten sekä vastaa annettujen tietojen oikeellisuudesta ja asianmukaisuudesta niiden antamishetkellä.</w:t>
      </w:r>
    </w:p>
    <w:p w14:paraId="65364D47" w14:textId="77777777" w:rsidR="00453F62" w:rsidRDefault="00453F62">
      <w:pPr>
        <w:divId w:val="469985022"/>
      </w:pPr>
      <w:r>
        <w:t>13.4 Ostaja vahvistaa ymmärtävänsä, että kissa on tunteva elävä olento, jonka hyvinvointi, terveydentila ja käyttäytyminen voivat muuttua kasvattajasta riippumattomista syistä ja jonka pitäminen edellyttää vastuullista sekä lajityypillisten tarpeiden mukaista hoitoa.</w:t>
      </w:r>
    </w:p>
    <w:p w14:paraId="6F3F7A00" w14:textId="77777777" w:rsidR="00453F62" w:rsidRDefault="00453F62">
      <w:pPr>
        <w:divId w:val="469985022"/>
      </w:pPr>
      <w:r>
        <w:t>13.5 Ostaja sitoutuu järjestämään kissalle lajityypilliset elinolosuhteet, mukaan lukien riittävän puhtaan juomaveden ja laadukkaan ravinnon saatavuuden sekä elin- ja liikkumatilan, joka täyttää kissojen hyvinvoinnin vähimmäisvaatimukset. Mikäli kasvattaja ei ole toimittanut kirjallisia ohjeita, sovelletaan tämän sopimuksen eläinten pitoon, hoitoon ja ympäristöön liittyvissä kysymyksissä Euroopan unionin eläinten hyvinvoinnin periaatteita.</w:t>
      </w:r>
    </w:p>
    <w:p w14:paraId="713850B3" w14:textId="77777777" w:rsidR="00453F62" w:rsidRDefault="00453F62">
      <w:pPr>
        <w:divId w:val="469985022"/>
      </w:pPr>
      <w:r>
        <w:t>13.6 Mikäli ostaja ei noudata kasvattajan antamia hoito- tai ruokintaohjeita ja tästä aiheutuu tai lisääntyy vahinkoa, vastaa kasvattaja vastuualueeseen kuuluvassa tilanteessa ainoastaan siltä osin kuin vahinko ei ole syy-yhteydessä ohjeiden laiminlyöntiin.</w:t>
      </w:r>
    </w:p>
    <w:p w14:paraId="187CE93A" w14:textId="77777777" w:rsidR="00453F62" w:rsidRDefault="00453F62">
      <w:pPr>
        <w:divId w:val="469985022"/>
      </w:pPr>
      <w:r>
        <w:t>13.7 Tämä sopimus on tehty osapuolten vapaasta tahdosta, se on pätevä ja osapuolia sitova sekä tulee voimaan allekirjoituspäivästä lukien.</w:t>
      </w:r>
    </w:p>
    <w:p w14:paraId="59D53F8E" w14:textId="77777777" w:rsidR="0020190C" w:rsidRDefault="0020190C">
      <w:pPr>
        <w:divId w:val="469985022"/>
      </w:pPr>
    </w:p>
    <w:tbl>
      <w:tblPr>
        <w:tblW w:w="9062" w:type="dxa"/>
        <w:tblCellMar>
          <w:left w:w="10" w:type="dxa"/>
          <w:right w:w="10" w:type="dxa"/>
        </w:tblCellMar>
        <w:tblLook w:val="04A0" w:firstRow="1" w:lastRow="0" w:firstColumn="1" w:lastColumn="0" w:noHBand="0" w:noVBand="1"/>
      </w:tblPr>
      <w:tblGrid>
        <w:gridCol w:w="3020"/>
        <w:gridCol w:w="3021"/>
        <w:gridCol w:w="3021"/>
      </w:tblGrid>
      <w:tr w:rsidR="0020190C" w:rsidRPr="0020190C" w14:paraId="0CD03530" w14:textId="77777777" w:rsidTr="0020190C">
        <w:trPr>
          <w:divId w:val="469985022"/>
        </w:trPr>
        <w:tc>
          <w:tcPr>
            <w:tcW w:w="3020" w:type="dxa"/>
            <w:tcBorders>
              <w:top w:val="single" w:sz="4" w:space="0" w:color="BFBFBF"/>
              <w:left w:val="single" w:sz="4" w:space="0" w:color="BFBFBF"/>
              <w:bottom w:val="nil"/>
              <w:right w:val="single" w:sz="4" w:space="0" w:color="BFBFBF"/>
            </w:tcBorders>
            <w:shd w:val="clear" w:color="auto" w:fill="E7E6E6"/>
            <w:tcMar>
              <w:top w:w="0" w:type="dxa"/>
              <w:left w:w="108" w:type="dxa"/>
              <w:bottom w:w="0" w:type="dxa"/>
              <w:right w:w="108" w:type="dxa"/>
            </w:tcMar>
            <w:hideMark/>
          </w:tcPr>
          <w:p w14:paraId="7C241996" w14:textId="1A367C0A"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sidRPr="0020190C">
              <w:rPr>
                <w:rFonts w:ascii="Segoe UI Semilight" w:eastAsia="Calibri" w:hAnsi="Segoe UI Semilight" w:cs="Segoe UI Semilight"/>
                <w:kern w:val="0"/>
                <w:sz w:val="20"/>
                <w:szCs w:val="20"/>
                <w:lang w:val="et-EE"/>
                <w14:ligatures w14:val="none"/>
              </w:rPr>
              <w:t>Ost</w:t>
            </w:r>
            <w:r>
              <w:rPr>
                <w:rFonts w:ascii="Segoe UI Semilight" w:eastAsia="Calibri" w:hAnsi="Segoe UI Semilight" w:cs="Segoe UI Semilight"/>
                <w:kern w:val="0"/>
                <w:sz w:val="20"/>
                <w:szCs w:val="20"/>
                <w:lang w:val="et-EE"/>
                <w14:ligatures w14:val="none"/>
              </w:rPr>
              <w:t>ajan</w:t>
            </w:r>
            <w:r w:rsidRPr="0020190C">
              <w:rPr>
                <w:rFonts w:ascii="Segoe UI Semilight" w:eastAsia="Calibri" w:hAnsi="Segoe UI Semilight" w:cs="Segoe UI Semilight"/>
                <w:kern w:val="0"/>
                <w:sz w:val="20"/>
                <w:szCs w:val="20"/>
                <w:lang w:val="et-EE"/>
                <w14:ligatures w14:val="none"/>
              </w:rPr>
              <w:t xml:space="preserve"> nimi</w:t>
            </w:r>
          </w:p>
        </w:tc>
        <w:tc>
          <w:tcPr>
            <w:tcW w:w="3021" w:type="dxa"/>
            <w:tcBorders>
              <w:top w:val="single" w:sz="4" w:space="0" w:color="BFBFBF"/>
              <w:left w:val="single" w:sz="4" w:space="0" w:color="BFBFBF"/>
              <w:bottom w:val="nil"/>
              <w:right w:val="single" w:sz="4" w:space="0" w:color="BFBFBF"/>
            </w:tcBorders>
            <w:shd w:val="clear" w:color="auto" w:fill="E7E6E6"/>
            <w:tcMar>
              <w:top w:w="0" w:type="dxa"/>
              <w:left w:w="108" w:type="dxa"/>
              <w:bottom w:w="0" w:type="dxa"/>
              <w:right w:w="108" w:type="dxa"/>
            </w:tcMar>
            <w:hideMark/>
          </w:tcPr>
          <w:p w14:paraId="0FF68236" w14:textId="7579F5B0"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sidRPr="0020190C">
              <w:rPr>
                <w:rFonts w:ascii="Segoe UI Semilight" w:eastAsia="Calibri" w:hAnsi="Segoe UI Semilight" w:cs="Segoe UI Semilight"/>
                <w:kern w:val="0"/>
                <w:sz w:val="20"/>
                <w:szCs w:val="20"/>
                <w:lang w:val="et-EE"/>
                <w14:ligatures w14:val="none"/>
              </w:rPr>
              <w:t>All</w:t>
            </w:r>
            <w:r>
              <w:rPr>
                <w:rFonts w:ascii="Segoe UI Semilight" w:eastAsia="Calibri" w:hAnsi="Segoe UI Semilight" w:cs="Segoe UI Semilight"/>
                <w:kern w:val="0"/>
                <w:sz w:val="20"/>
                <w:szCs w:val="20"/>
                <w:lang w:val="et-EE"/>
                <w14:ligatures w14:val="none"/>
              </w:rPr>
              <w:t>ekirjoitus</w:t>
            </w:r>
          </w:p>
        </w:tc>
        <w:tc>
          <w:tcPr>
            <w:tcW w:w="3021" w:type="dxa"/>
            <w:tcBorders>
              <w:top w:val="single" w:sz="4" w:space="0" w:color="BFBFBF"/>
              <w:left w:val="single" w:sz="4" w:space="0" w:color="BFBFBF"/>
              <w:bottom w:val="nil"/>
              <w:right w:val="single" w:sz="4" w:space="0" w:color="BFBFBF"/>
            </w:tcBorders>
            <w:shd w:val="clear" w:color="auto" w:fill="E7E6E6"/>
            <w:tcMar>
              <w:top w:w="0" w:type="dxa"/>
              <w:left w:w="108" w:type="dxa"/>
              <w:bottom w:w="0" w:type="dxa"/>
              <w:right w:w="108" w:type="dxa"/>
            </w:tcMar>
            <w:hideMark/>
          </w:tcPr>
          <w:p w14:paraId="7EEE08B0" w14:textId="4A2CE8FD"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Pr>
                <w:rFonts w:ascii="Segoe UI Semilight" w:eastAsia="Calibri" w:hAnsi="Segoe UI Semilight" w:cs="Segoe UI Semilight"/>
                <w:kern w:val="0"/>
                <w:sz w:val="20"/>
                <w:szCs w:val="20"/>
                <w:lang w:val="et-EE"/>
                <w14:ligatures w14:val="none"/>
              </w:rPr>
              <w:t>Päivämäärä</w:t>
            </w:r>
          </w:p>
        </w:tc>
      </w:tr>
      <w:tr w:rsidR="0020190C" w:rsidRPr="0020190C" w14:paraId="53897823" w14:textId="77777777" w:rsidTr="0020190C">
        <w:trPr>
          <w:divId w:val="469985022"/>
          <w:trHeight w:val="849"/>
        </w:trPr>
        <w:tc>
          <w:tcPr>
            <w:tcW w:w="3020" w:type="dxa"/>
            <w:tcBorders>
              <w:top w:val="nil"/>
              <w:left w:val="single" w:sz="4" w:space="0" w:color="BFBFBF"/>
              <w:bottom w:val="single" w:sz="4" w:space="0" w:color="BFBFBF"/>
              <w:right w:val="single" w:sz="4" w:space="0" w:color="BFBFBF"/>
            </w:tcBorders>
            <w:tcMar>
              <w:top w:w="0" w:type="dxa"/>
              <w:left w:w="108" w:type="dxa"/>
              <w:bottom w:w="0" w:type="dxa"/>
              <w:right w:w="108" w:type="dxa"/>
            </w:tcMar>
            <w:vAlign w:val="center"/>
          </w:tcPr>
          <w:p w14:paraId="2A951F9F"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c>
          <w:tcPr>
            <w:tcW w:w="3021" w:type="dxa"/>
            <w:tcBorders>
              <w:top w:val="nil"/>
              <w:left w:val="single" w:sz="4" w:space="0" w:color="BFBFBF"/>
              <w:bottom w:val="single" w:sz="4" w:space="0" w:color="BFBFBF"/>
              <w:right w:val="single" w:sz="4" w:space="0" w:color="BFBFBF"/>
            </w:tcBorders>
            <w:tcMar>
              <w:top w:w="0" w:type="dxa"/>
              <w:left w:w="108" w:type="dxa"/>
              <w:bottom w:w="0" w:type="dxa"/>
              <w:right w:w="108" w:type="dxa"/>
            </w:tcMar>
            <w:vAlign w:val="center"/>
          </w:tcPr>
          <w:p w14:paraId="35EADE8B"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c>
          <w:tcPr>
            <w:tcW w:w="3021" w:type="dxa"/>
            <w:tcBorders>
              <w:top w:val="nil"/>
              <w:left w:val="single" w:sz="4" w:space="0" w:color="BFBFBF"/>
              <w:bottom w:val="single" w:sz="4" w:space="0" w:color="BFBFBF"/>
              <w:right w:val="single" w:sz="4" w:space="0" w:color="BFBFBF"/>
            </w:tcBorders>
            <w:tcMar>
              <w:top w:w="0" w:type="dxa"/>
              <w:left w:w="108" w:type="dxa"/>
              <w:bottom w:w="0" w:type="dxa"/>
              <w:right w:w="108" w:type="dxa"/>
            </w:tcMar>
            <w:vAlign w:val="center"/>
          </w:tcPr>
          <w:p w14:paraId="0E6854CA"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r>
      <w:tr w:rsidR="0020190C" w:rsidRPr="0020190C" w14:paraId="2CBAC210" w14:textId="77777777" w:rsidTr="0020190C">
        <w:trPr>
          <w:divId w:val="469985022"/>
        </w:trPr>
        <w:tc>
          <w:tcPr>
            <w:tcW w:w="3020"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5BD2BDBD" w14:textId="4C92E75A"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sidRPr="0020190C">
              <w:rPr>
                <w:rFonts w:ascii="Segoe UI Semilight" w:eastAsia="Calibri" w:hAnsi="Segoe UI Semilight" w:cs="Segoe UI Semilight"/>
                <w:kern w:val="0"/>
                <w:sz w:val="20"/>
                <w:szCs w:val="20"/>
                <w:lang w:val="et-EE"/>
                <w14:ligatures w14:val="none"/>
              </w:rPr>
              <w:t>M</w:t>
            </w:r>
            <w:r>
              <w:rPr>
                <w:rFonts w:ascii="Segoe UI Semilight" w:eastAsia="Calibri" w:hAnsi="Segoe UI Semilight" w:cs="Segoe UI Semilight"/>
                <w:kern w:val="0"/>
                <w:sz w:val="20"/>
                <w:szCs w:val="20"/>
                <w:lang w:val="et-EE"/>
                <w14:ligatures w14:val="none"/>
              </w:rPr>
              <w:t>yyjän</w:t>
            </w:r>
            <w:r w:rsidRPr="0020190C">
              <w:rPr>
                <w:rFonts w:ascii="Segoe UI Semilight" w:eastAsia="Calibri" w:hAnsi="Segoe UI Semilight" w:cs="Segoe UI Semilight"/>
                <w:kern w:val="0"/>
                <w:sz w:val="20"/>
                <w:szCs w:val="20"/>
                <w:lang w:val="et-EE"/>
                <w14:ligatures w14:val="none"/>
              </w:rPr>
              <w:t xml:space="preserve"> nimi</w:t>
            </w:r>
          </w:p>
        </w:tc>
        <w:tc>
          <w:tcPr>
            <w:tcW w:w="3021"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3EC5F27F" w14:textId="11E9A3B8"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sidRPr="0020190C">
              <w:rPr>
                <w:rFonts w:ascii="Segoe UI Semilight" w:eastAsia="Calibri" w:hAnsi="Segoe UI Semilight" w:cs="Segoe UI Semilight"/>
                <w:kern w:val="0"/>
                <w:sz w:val="20"/>
                <w:szCs w:val="20"/>
                <w:lang w:val="et-EE"/>
                <w14:ligatures w14:val="none"/>
              </w:rPr>
              <w:t>All</w:t>
            </w:r>
            <w:r>
              <w:rPr>
                <w:rFonts w:ascii="Segoe UI Semilight" w:eastAsia="Calibri" w:hAnsi="Segoe UI Semilight" w:cs="Segoe UI Semilight"/>
                <w:kern w:val="0"/>
                <w:sz w:val="20"/>
                <w:szCs w:val="20"/>
                <w:lang w:val="et-EE"/>
                <w14:ligatures w14:val="none"/>
              </w:rPr>
              <w:t>ekirjoitus</w:t>
            </w:r>
          </w:p>
        </w:tc>
        <w:tc>
          <w:tcPr>
            <w:tcW w:w="3021" w:type="dxa"/>
            <w:tcBorders>
              <w:top w:val="single" w:sz="4" w:space="0" w:color="BFBFBF"/>
              <w:left w:val="single" w:sz="4" w:space="0" w:color="BFBFBF"/>
              <w:bottom w:val="single" w:sz="4" w:space="0" w:color="BFBFBF"/>
              <w:right w:val="single" w:sz="4" w:space="0" w:color="BFBFBF"/>
            </w:tcBorders>
            <w:shd w:val="clear" w:color="auto" w:fill="E7E6E6"/>
            <w:tcMar>
              <w:top w:w="0" w:type="dxa"/>
              <w:left w:w="108" w:type="dxa"/>
              <w:bottom w:w="0" w:type="dxa"/>
              <w:right w:w="108" w:type="dxa"/>
            </w:tcMar>
            <w:hideMark/>
          </w:tcPr>
          <w:p w14:paraId="4AF4CF1F" w14:textId="7EE9ABAA" w:rsidR="0020190C" w:rsidRPr="0020190C" w:rsidRDefault="0020190C" w:rsidP="0020190C">
            <w:pPr>
              <w:suppressAutoHyphens/>
              <w:autoSpaceDN w:val="0"/>
              <w:spacing w:after="0" w:line="240" w:lineRule="auto"/>
              <w:jc w:val="center"/>
              <w:rPr>
                <w:rFonts w:ascii="Segoe UI Semilight" w:eastAsia="Calibri" w:hAnsi="Segoe UI Semilight" w:cs="Segoe UI Semilight"/>
                <w:kern w:val="0"/>
                <w:sz w:val="20"/>
                <w:szCs w:val="20"/>
                <w:lang w:val="et-EE"/>
                <w14:ligatures w14:val="none"/>
              </w:rPr>
            </w:pPr>
            <w:r>
              <w:rPr>
                <w:rFonts w:ascii="Segoe UI Semilight" w:eastAsia="Calibri" w:hAnsi="Segoe UI Semilight" w:cs="Segoe UI Semilight"/>
                <w:kern w:val="0"/>
                <w:sz w:val="20"/>
                <w:szCs w:val="20"/>
                <w:lang w:val="et-EE"/>
                <w14:ligatures w14:val="none"/>
              </w:rPr>
              <w:t>Päivämäära</w:t>
            </w:r>
          </w:p>
        </w:tc>
      </w:tr>
      <w:tr w:rsidR="0020190C" w:rsidRPr="0020190C" w14:paraId="067B5D99" w14:textId="77777777" w:rsidTr="0020190C">
        <w:trPr>
          <w:divId w:val="469985022"/>
          <w:trHeight w:val="849"/>
        </w:trPr>
        <w:tc>
          <w:tcPr>
            <w:tcW w:w="30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B3A593"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c>
          <w:tcPr>
            <w:tcW w:w="30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DE3AFFF"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c>
          <w:tcPr>
            <w:tcW w:w="3021"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E3C14C" w14:textId="77777777" w:rsidR="0020190C" w:rsidRPr="0020190C" w:rsidRDefault="0020190C" w:rsidP="0020190C">
            <w:pPr>
              <w:suppressAutoHyphens/>
              <w:autoSpaceDN w:val="0"/>
              <w:spacing w:after="0" w:line="240" w:lineRule="auto"/>
              <w:rPr>
                <w:rFonts w:ascii="Segoe UI Semilight" w:eastAsia="Calibri" w:hAnsi="Segoe UI Semilight" w:cs="Segoe UI Semilight"/>
                <w:kern w:val="0"/>
                <w:sz w:val="20"/>
                <w:szCs w:val="20"/>
                <w:lang w:val="et-EE"/>
                <w14:ligatures w14:val="none"/>
              </w:rPr>
            </w:pPr>
          </w:p>
        </w:tc>
      </w:tr>
    </w:tbl>
    <w:p w14:paraId="03EF9205" w14:textId="77777777" w:rsidR="0020190C" w:rsidRDefault="0020190C">
      <w:pPr>
        <w:divId w:val="469985022"/>
      </w:pPr>
    </w:p>
    <w:sectPr w:rsidR="0020190C" w:rsidSect="0020190C">
      <w:footerReference w:type="default" r:id="rId10"/>
      <w:pgSz w:w="11906" w:h="16838"/>
      <w:pgMar w:top="1417" w:right="1134" w:bottom="141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E3C3" w14:textId="77777777" w:rsidR="00A4774E" w:rsidRDefault="00A4774E" w:rsidP="00A17D77">
      <w:pPr>
        <w:spacing w:after="0" w:line="240" w:lineRule="auto"/>
      </w:pPr>
      <w:r>
        <w:separator/>
      </w:r>
    </w:p>
  </w:endnote>
  <w:endnote w:type="continuationSeparator" w:id="0">
    <w:p w14:paraId="1F60AACF" w14:textId="77777777" w:rsidR="00A4774E" w:rsidRDefault="00A4774E" w:rsidP="00A1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B4A0" w14:textId="7DFD5191" w:rsidR="0020190C" w:rsidRDefault="0020190C" w:rsidP="0020190C">
    <w:pPr>
      <w:spacing w:after="0"/>
      <w:jc w:val="center"/>
      <w:rPr>
        <w:sz w:val="20"/>
        <w:szCs w:val="20"/>
        <w:lang w:val="en-US"/>
      </w:rPr>
    </w:pPr>
    <w:proofErr w:type="spellStart"/>
    <w:r w:rsidRPr="0020190C">
      <w:rPr>
        <w:sz w:val="20"/>
        <w:szCs w:val="20"/>
        <w:lang w:val="en-US"/>
      </w:rPr>
      <w:t>Fennica</w:t>
    </w:r>
    <w:proofErr w:type="spellEnd"/>
    <w:r w:rsidRPr="0020190C">
      <w:rPr>
        <w:sz w:val="20"/>
        <w:szCs w:val="20"/>
        <w:lang w:val="en-US"/>
      </w:rPr>
      <w:t xml:space="preserve"> </w:t>
    </w:r>
    <w:proofErr w:type="spellStart"/>
    <w:r w:rsidRPr="0020190C">
      <w:rPr>
        <w:sz w:val="20"/>
        <w:szCs w:val="20"/>
        <w:lang w:val="en-US"/>
      </w:rPr>
      <w:t>Cattus</w:t>
    </w:r>
    <w:proofErr w:type="spellEnd"/>
    <w:r w:rsidRPr="0020190C">
      <w:rPr>
        <w:sz w:val="20"/>
        <w:szCs w:val="20"/>
        <w:lang w:val="en-US"/>
      </w:rPr>
      <w:t xml:space="preserve"> </w:t>
    </w:r>
    <w:r w:rsidRPr="0020190C">
      <w:rPr>
        <w:sz w:val="20"/>
        <w:szCs w:val="20"/>
        <w:lang w:val="en-US"/>
      </w:rPr>
      <w:t>RY</w:t>
    </w:r>
    <w:proofErr w:type="gramStart"/>
    <w:r>
      <w:rPr>
        <w:sz w:val="20"/>
        <w:szCs w:val="20"/>
        <w:lang w:val="en-US"/>
      </w:rPr>
      <w:tab/>
    </w:r>
    <w:r w:rsidRPr="0020190C">
      <w:rPr>
        <w:sz w:val="20"/>
        <w:szCs w:val="20"/>
        <w:lang w:val="en-US"/>
      </w:rPr>
      <w:t xml:space="preserve"> </w:t>
    </w:r>
    <w:r w:rsidRPr="0020190C">
      <w:rPr>
        <w:sz w:val="20"/>
        <w:szCs w:val="20"/>
        <w:lang w:val="en-US"/>
      </w:rPr>
      <w:t xml:space="preserve"> </w:t>
    </w:r>
    <w:r w:rsidRPr="0020190C">
      <w:rPr>
        <w:sz w:val="20"/>
        <w:szCs w:val="20"/>
        <w:lang w:val="en-US"/>
      </w:rPr>
      <w:t>info@fennicattus.co</w:t>
    </w:r>
    <w:r>
      <w:rPr>
        <w:sz w:val="20"/>
        <w:szCs w:val="20"/>
        <w:lang w:val="en-US"/>
      </w:rPr>
      <w:t>m</w:t>
    </w:r>
    <w:proofErr w:type="gramEnd"/>
    <w:r w:rsidRPr="0020190C">
      <w:rPr>
        <w:sz w:val="20"/>
        <w:szCs w:val="20"/>
        <w:lang w:val="en-US"/>
      </w:rPr>
      <w:tab/>
    </w:r>
    <w:hyperlink r:id="rId1" w:history="1">
      <w:r w:rsidR="00721E7C" w:rsidRPr="00B629FE">
        <w:rPr>
          <w:rStyle w:val="Hyperlinkki"/>
          <w:sz w:val="20"/>
          <w:szCs w:val="20"/>
          <w:lang w:val="en-US"/>
        </w:rPr>
        <w:t>www.fennicattus.com</w:t>
      </w:r>
    </w:hyperlink>
  </w:p>
  <w:p w14:paraId="7775003F" w14:textId="275C3C9D" w:rsidR="0020190C" w:rsidRPr="0020190C" w:rsidRDefault="0020190C" w:rsidP="00721E7C">
    <w:pPr>
      <w:pStyle w:val="Alatunniste"/>
      <w:rPr>
        <w:sz w:val="20"/>
        <w:szCs w:val="20"/>
        <w:lang w:val="en-US"/>
      </w:rPr>
    </w:pPr>
    <w:r w:rsidRPr="0020190C">
      <w:rPr>
        <w:sz w:val="20"/>
        <w:szCs w:val="20"/>
        <w:lang w:val="en-US"/>
      </w:rPr>
      <w:tab/>
    </w:r>
    <w:r w:rsidRPr="0020190C">
      <w:rPr>
        <w:sz w:val="20"/>
        <w:szCs w:val="20"/>
        <w:lang w:val="en-US"/>
      </w:rPr>
      <w:tab/>
    </w:r>
  </w:p>
  <w:p w14:paraId="6392F9AE" w14:textId="14375E75" w:rsidR="0020190C" w:rsidRPr="0020190C" w:rsidRDefault="0020190C" w:rsidP="0020190C">
    <w:pPr>
      <w:spacing w:after="0"/>
      <w:rPr>
        <w:sz w:val="20"/>
        <w:szCs w:val="20"/>
        <w:lang w:val="en-US"/>
      </w:rPr>
    </w:pPr>
  </w:p>
  <w:p w14:paraId="254EFE4D" w14:textId="7F57894D" w:rsidR="0020190C" w:rsidRDefault="0020190C">
    <w:pPr>
      <w:pStyle w:val="Alatunniste"/>
      <w:rPr>
        <w:sz w:val="20"/>
        <w:szCs w:val="20"/>
      </w:rPr>
    </w:pPr>
    <w:r>
      <w:ptab w:relativeTo="margin" w:alignment="right" w:leader="none"/>
    </w:r>
    <w:r>
      <w:rPr>
        <w:sz w:val="20"/>
        <w:szCs w:val="20"/>
      </w:rPr>
      <w:t xml:space="preserve"> </w:t>
    </w:r>
  </w:p>
  <w:p w14:paraId="7AA26EF3" w14:textId="6916A2F5" w:rsidR="0020190C" w:rsidRDefault="0020190C">
    <w:pPr>
      <w:pStyle w:val="Alatunniste"/>
    </w:pPr>
    <w:r>
      <w:rPr>
        <w:sz w:val="20"/>
        <w:szCs w:val="20"/>
      </w:rPr>
      <w:tab/>
    </w:r>
    <w:r>
      <w:rPr>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EF5F" w14:textId="77777777" w:rsidR="00A4774E" w:rsidRDefault="00A4774E" w:rsidP="00A17D77">
      <w:pPr>
        <w:spacing w:after="0" w:line="240" w:lineRule="auto"/>
      </w:pPr>
      <w:r>
        <w:separator/>
      </w:r>
    </w:p>
  </w:footnote>
  <w:footnote w:type="continuationSeparator" w:id="0">
    <w:p w14:paraId="2C9A9607" w14:textId="77777777" w:rsidR="00A4774E" w:rsidRDefault="00A4774E" w:rsidP="00A17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4D3B"/>
    <w:multiLevelType w:val="multilevel"/>
    <w:tmpl w:val="33443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30A72"/>
    <w:multiLevelType w:val="multilevel"/>
    <w:tmpl w:val="C4EAE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F8752F"/>
    <w:multiLevelType w:val="multilevel"/>
    <w:tmpl w:val="BDEE0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EC4808"/>
    <w:multiLevelType w:val="multilevel"/>
    <w:tmpl w:val="3C224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DC4920"/>
    <w:multiLevelType w:val="multilevel"/>
    <w:tmpl w:val="37344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A559FF"/>
    <w:multiLevelType w:val="multilevel"/>
    <w:tmpl w:val="AC98E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F1DAE"/>
    <w:multiLevelType w:val="hybridMultilevel"/>
    <w:tmpl w:val="B2C009F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37C115BA"/>
    <w:multiLevelType w:val="hybridMultilevel"/>
    <w:tmpl w:val="5C4A187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9BD46DA"/>
    <w:multiLevelType w:val="multilevel"/>
    <w:tmpl w:val="D408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60740"/>
    <w:multiLevelType w:val="hybridMultilevel"/>
    <w:tmpl w:val="D0D4DFC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3427DED"/>
    <w:multiLevelType w:val="multilevel"/>
    <w:tmpl w:val="5EEE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000936"/>
    <w:multiLevelType w:val="multilevel"/>
    <w:tmpl w:val="040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3A2174"/>
    <w:multiLevelType w:val="multilevel"/>
    <w:tmpl w:val="0A56CA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A3EAE"/>
    <w:multiLevelType w:val="multilevel"/>
    <w:tmpl w:val="9F42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131132"/>
    <w:multiLevelType w:val="multilevel"/>
    <w:tmpl w:val="C132514E"/>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A86FD9"/>
    <w:multiLevelType w:val="multilevel"/>
    <w:tmpl w:val="5770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A11E9"/>
    <w:multiLevelType w:val="multilevel"/>
    <w:tmpl w:val="B2AC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9F2CD6"/>
    <w:multiLevelType w:val="multilevel"/>
    <w:tmpl w:val="8CB8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73543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4B08C0"/>
    <w:multiLevelType w:val="multilevel"/>
    <w:tmpl w:val="A8E8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B77B8"/>
    <w:multiLevelType w:val="multilevel"/>
    <w:tmpl w:val="5B88C2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32313B"/>
    <w:multiLevelType w:val="hybridMultilevel"/>
    <w:tmpl w:val="C3E48D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F515915"/>
    <w:multiLevelType w:val="multilevel"/>
    <w:tmpl w:val="6B1A3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B16B77"/>
    <w:multiLevelType w:val="multilevel"/>
    <w:tmpl w:val="22904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C604C3"/>
    <w:multiLevelType w:val="multilevel"/>
    <w:tmpl w:val="95D6D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EE27C3"/>
    <w:multiLevelType w:val="multilevel"/>
    <w:tmpl w:val="2E5CC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7924EE"/>
    <w:multiLevelType w:val="multilevel"/>
    <w:tmpl w:val="FFE47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FE3CB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5867888">
    <w:abstractNumId w:val="21"/>
  </w:num>
  <w:num w:numId="2" w16cid:durableId="97337890">
    <w:abstractNumId w:val="11"/>
  </w:num>
  <w:num w:numId="3" w16cid:durableId="1427072826">
    <w:abstractNumId w:val="9"/>
  </w:num>
  <w:num w:numId="4" w16cid:durableId="1108236978">
    <w:abstractNumId w:val="6"/>
  </w:num>
  <w:num w:numId="5" w16cid:durableId="1466776462">
    <w:abstractNumId w:val="27"/>
  </w:num>
  <w:num w:numId="6" w16cid:durableId="1278828986">
    <w:abstractNumId w:val="18"/>
  </w:num>
  <w:num w:numId="7" w16cid:durableId="2049067375">
    <w:abstractNumId w:val="16"/>
  </w:num>
  <w:num w:numId="8" w16cid:durableId="215899071">
    <w:abstractNumId w:val="20"/>
  </w:num>
  <w:num w:numId="9" w16cid:durableId="328752675">
    <w:abstractNumId w:val="25"/>
  </w:num>
  <w:num w:numId="10" w16cid:durableId="526984185">
    <w:abstractNumId w:val="26"/>
  </w:num>
  <w:num w:numId="11" w16cid:durableId="980113406">
    <w:abstractNumId w:val="19"/>
  </w:num>
  <w:num w:numId="12" w16cid:durableId="1116020895">
    <w:abstractNumId w:val="12"/>
  </w:num>
  <w:num w:numId="13" w16cid:durableId="1049115363">
    <w:abstractNumId w:val="4"/>
  </w:num>
  <w:num w:numId="14" w16cid:durableId="1194073128">
    <w:abstractNumId w:val="1"/>
  </w:num>
  <w:num w:numId="15" w16cid:durableId="435293989">
    <w:abstractNumId w:val="2"/>
  </w:num>
  <w:num w:numId="16" w16cid:durableId="767232314">
    <w:abstractNumId w:val="24"/>
  </w:num>
  <w:num w:numId="17" w16cid:durableId="1449272760">
    <w:abstractNumId w:val="5"/>
  </w:num>
  <w:num w:numId="18" w16cid:durableId="1665352036">
    <w:abstractNumId w:val="0"/>
  </w:num>
  <w:num w:numId="19" w16cid:durableId="479689374">
    <w:abstractNumId w:val="13"/>
  </w:num>
  <w:num w:numId="20" w16cid:durableId="591016815">
    <w:abstractNumId w:val="23"/>
  </w:num>
  <w:num w:numId="21" w16cid:durableId="1295676194">
    <w:abstractNumId w:val="3"/>
  </w:num>
  <w:num w:numId="22" w16cid:durableId="2139294865">
    <w:abstractNumId w:val="22"/>
  </w:num>
  <w:num w:numId="23" w16cid:durableId="1231960607">
    <w:abstractNumId w:val="15"/>
  </w:num>
  <w:num w:numId="24" w16cid:durableId="664627264">
    <w:abstractNumId w:val="10"/>
  </w:num>
  <w:num w:numId="25" w16cid:durableId="1523131038">
    <w:abstractNumId w:val="8"/>
  </w:num>
  <w:num w:numId="26" w16cid:durableId="1349062844">
    <w:abstractNumId w:val="17"/>
  </w:num>
  <w:num w:numId="27" w16cid:durableId="1414350133">
    <w:abstractNumId w:val="14"/>
  </w:num>
  <w:num w:numId="28" w16cid:durableId="1897427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4F"/>
    <w:rsid w:val="000E765D"/>
    <w:rsid w:val="00116358"/>
    <w:rsid w:val="0020190C"/>
    <w:rsid w:val="002D2567"/>
    <w:rsid w:val="00453F62"/>
    <w:rsid w:val="004851AB"/>
    <w:rsid w:val="006319E7"/>
    <w:rsid w:val="00721E7C"/>
    <w:rsid w:val="00A04E4A"/>
    <w:rsid w:val="00A17D77"/>
    <w:rsid w:val="00A4774E"/>
    <w:rsid w:val="00B4304F"/>
    <w:rsid w:val="00D1252B"/>
    <w:rsid w:val="00DB387C"/>
    <w:rsid w:val="00DF27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45CA"/>
  <w15:chartTrackingRefBased/>
  <w15:docId w15:val="{1A176B6E-343B-48BA-9127-F109953D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43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43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4304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4304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4304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4304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4304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4304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4304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4304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4304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4304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4304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4304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4304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4304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4304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4304F"/>
    <w:rPr>
      <w:rFonts w:eastAsiaTheme="majorEastAsia" w:cstheme="majorBidi"/>
      <w:color w:val="272727" w:themeColor="text1" w:themeTint="D8"/>
    </w:rPr>
  </w:style>
  <w:style w:type="paragraph" w:styleId="Otsikko">
    <w:name w:val="Title"/>
    <w:basedOn w:val="Normaali"/>
    <w:next w:val="Normaali"/>
    <w:link w:val="OtsikkoChar"/>
    <w:uiPriority w:val="10"/>
    <w:qFormat/>
    <w:rsid w:val="00B43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4304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4304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4304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4304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4304F"/>
    <w:rPr>
      <w:i/>
      <w:iCs/>
      <w:color w:val="404040" w:themeColor="text1" w:themeTint="BF"/>
    </w:rPr>
  </w:style>
  <w:style w:type="paragraph" w:styleId="Luettelokappale">
    <w:name w:val="List Paragraph"/>
    <w:basedOn w:val="Normaali"/>
    <w:uiPriority w:val="34"/>
    <w:qFormat/>
    <w:rsid w:val="00B4304F"/>
    <w:pPr>
      <w:ind w:left="720"/>
      <w:contextualSpacing/>
    </w:pPr>
  </w:style>
  <w:style w:type="character" w:styleId="Voimakaskorostus">
    <w:name w:val="Intense Emphasis"/>
    <w:basedOn w:val="Kappaleenoletusfontti"/>
    <w:uiPriority w:val="21"/>
    <w:qFormat/>
    <w:rsid w:val="00B4304F"/>
    <w:rPr>
      <w:i/>
      <w:iCs/>
      <w:color w:val="0F4761" w:themeColor="accent1" w:themeShade="BF"/>
    </w:rPr>
  </w:style>
  <w:style w:type="paragraph" w:styleId="Erottuvalainaus">
    <w:name w:val="Intense Quote"/>
    <w:basedOn w:val="Normaali"/>
    <w:next w:val="Normaali"/>
    <w:link w:val="ErottuvalainausChar"/>
    <w:uiPriority w:val="30"/>
    <w:qFormat/>
    <w:rsid w:val="00B43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4304F"/>
    <w:rPr>
      <w:i/>
      <w:iCs/>
      <w:color w:val="0F4761" w:themeColor="accent1" w:themeShade="BF"/>
    </w:rPr>
  </w:style>
  <w:style w:type="character" w:styleId="Erottuvaviittaus">
    <w:name w:val="Intense Reference"/>
    <w:basedOn w:val="Kappaleenoletusfontti"/>
    <w:uiPriority w:val="32"/>
    <w:qFormat/>
    <w:rsid w:val="00B4304F"/>
    <w:rPr>
      <w:b/>
      <w:bCs/>
      <w:smallCaps/>
      <w:color w:val="0F4761" w:themeColor="accent1" w:themeShade="BF"/>
      <w:spacing w:val="5"/>
    </w:rPr>
  </w:style>
  <w:style w:type="paragraph" w:styleId="NormaaliWWW">
    <w:name w:val="Normal (Web)"/>
    <w:basedOn w:val="Normaali"/>
    <w:uiPriority w:val="99"/>
    <w:semiHidden/>
    <w:unhideWhenUsed/>
    <w:rsid w:val="00453F62"/>
    <w:rPr>
      <w:rFonts w:ascii="Times New Roman" w:hAnsi="Times New Roman" w:cs="Times New Roman"/>
      <w:sz w:val="24"/>
      <w:szCs w:val="24"/>
    </w:rPr>
  </w:style>
  <w:style w:type="paragraph" w:styleId="Yltunniste">
    <w:name w:val="header"/>
    <w:basedOn w:val="Normaali"/>
    <w:link w:val="YltunnisteChar"/>
    <w:unhideWhenUsed/>
    <w:rsid w:val="00A17D77"/>
    <w:pPr>
      <w:tabs>
        <w:tab w:val="center" w:pos="4819"/>
        <w:tab w:val="right" w:pos="9638"/>
      </w:tabs>
      <w:spacing w:after="0" w:line="240" w:lineRule="auto"/>
    </w:pPr>
  </w:style>
  <w:style w:type="character" w:customStyle="1" w:styleId="YltunnisteChar">
    <w:name w:val="Ylätunniste Char"/>
    <w:basedOn w:val="Kappaleenoletusfontti"/>
    <w:link w:val="Yltunniste"/>
    <w:rsid w:val="00A17D77"/>
  </w:style>
  <w:style w:type="paragraph" w:styleId="Alatunniste">
    <w:name w:val="footer"/>
    <w:basedOn w:val="Normaali"/>
    <w:link w:val="AlatunnisteChar"/>
    <w:uiPriority w:val="99"/>
    <w:unhideWhenUsed/>
    <w:rsid w:val="00A17D7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17D77"/>
  </w:style>
  <w:style w:type="character" w:styleId="Hyperlinkki">
    <w:name w:val="Hyperlink"/>
    <w:basedOn w:val="Kappaleenoletusfontti"/>
    <w:uiPriority w:val="99"/>
    <w:unhideWhenUsed/>
    <w:rsid w:val="0020190C"/>
    <w:rPr>
      <w:color w:val="467886" w:themeColor="hyperlink"/>
      <w:u w:val="single"/>
    </w:rPr>
  </w:style>
  <w:style w:type="character" w:styleId="Ratkaisematonmaininta">
    <w:name w:val="Unresolved Mention"/>
    <w:basedOn w:val="Kappaleenoletusfontti"/>
    <w:uiPriority w:val="99"/>
    <w:semiHidden/>
    <w:unhideWhenUsed/>
    <w:rsid w:val="00201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5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fennicattus.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78AC-ACA4-4599-B4D1-52260F3C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2114</Words>
  <Characters>17992</Characters>
  <Application>Microsoft Office Word</Application>
  <DocSecurity>0</DocSecurity>
  <Lines>285</Lines>
  <Paragraphs>70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Melidana Aaviste</dc:creator>
  <cp:keywords/>
  <dc:description/>
  <cp:lastModifiedBy>Melidana Aaviste</cp:lastModifiedBy>
  <cp:revision>2</cp:revision>
  <dcterms:created xsi:type="dcterms:W3CDTF">2026-05-09T19:54:00Z</dcterms:created>
  <dcterms:modified xsi:type="dcterms:W3CDTF">2026-05-09T19:54:00Z</dcterms:modified>
</cp:coreProperties>
</file>